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DE3CB" w14:textId="3A7FA4E0" w:rsidR="004E1992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bookmarkStart w:id="0" w:name="_Toc67199458"/>
      <w:bookmarkStart w:id="1" w:name="_Toc67200194"/>
      <w:bookmarkStart w:id="2" w:name="_Toc67200873"/>
      <w:bookmarkStart w:id="3" w:name="_Toc75594466"/>
      <w:r>
        <w:rPr>
          <w:rFonts w:ascii="Cambria" w:hAnsi="Cambria"/>
          <w:b/>
          <w:i/>
          <w:color w:val="000000" w:themeColor="text1"/>
          <w:szCs w:val="20"/>
        </w:rPr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250.</w:t>
      </w:r>
      <w:r w:rsidR="0056665E" w:rsidRPr="0056665E">
        <w:rPr>
          <w:rFonts w:ascii="Cambria" w:hAnsi="Cambria"/>
          <w:b/>
          <w:i/>
          <w:color w:val="000000" w:themeColor="text1"/>
          <w:szCs w:val="20"/>
        </w:rPr>
        <w:t>30.</w:t>
      </w:r>
      <w:r w:rsidRPr="0056665E">
        <w:rPr>
          <w:rFonts w:ascii="Cambria" w:hAnsi="Cambria"/>
          <w:b/>
          <w:i/>
          <w:color w:val="000000" w:themeColor="text1"/>
          <w:szCs w:val="20"/>
        </w:rPr>
        <w:t>2021</w:t>
      </w:r>
    </w:p>
    <w:p w14:paraId="7B3AC068" w14:textId="77777777" w:rsidR="00DB2947" w:rsidRDefault="00DB2947" w:rsidP="00DB2947">
      <w:pPr>
        <w:pStyle w:val="Bezodstpw"/>
        <w:rPr>
          <w:rFonts w:ascii="Cambria" w:hAnsi="Cambria"/>
          <w:b/>
          <w:szCs w:val="20"/>
        </w:rPr>
      </w:pPr>
      <w:r w:rsidRPr="00644B88">
        <w:rPr>
          <w:rFonts w:ascii="Cambria" w:hAnsi="Cambria"/>
          <w:b/>
          <w:szCs w:val="20"/>
          <w:u w:val="single"/>
        </w:rPr>
        <w:t xml:space="preserve">Załącznik nr 2.1 do SIWZ </w:t>
      </w:r>
    </w:p>
    <w:p w14:paraId="17F45430" w14:textId="77777777" w:rsidR="00DB2947" w:rsidRPr="00AC273F" w:rsidRDefault="00DB2947" w:rsidP="00DB2947">
      <w:pPr>
        <w:pStyle w:val="Bezodstpw"/>
        <w:rPr>
          <w:rFonts w:ascii="Cambria" w:hAnsi="Cambria"/>
          <w:b/>
          <w:szCs w:val="20"/>
        </w:rPr>
      </w:pPr>
      <w:r w:rsidRPr="00644B88">
        <w:rPr>
          <w:rFonts w:ascii="Cambria" w:hAnsi="Cambria"/>
          <w:sz w:val="20"/>
          <w:szCs w:val="20"/>
        </w:rPr>
        <w:t>- opis przedmiotu zamówienia, stanowiący załącznik nr 1.1 do wzoru umowy wraz z kalkulacją ceny</w:t>
      </w:r>
    </w:p>
    <w:p w14:paraId="134E7967" w14:textId="77777777" w:rsidR="00DB2947" w:rsidRPr="00644B88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DB2947" w:rsidRPr="00644B88" w14:paraId="3F1F04C8" w14:textId="77777777" w:rsidTr="00DB2947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4940E3A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EF2AE8B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ZADANIE 1</w:t>
            </w:r>
          </w:p>
        </w:tc>
      </w:tr>
      <w:tr w:rsidR="00DB2947" w:rsidRPr="00644B88" w14:paraId="03208915" w14:textId="77777777" w:rsidTr="00DB2947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40730EB" w14:textId="77777777" w:rsidR="00DB2947" w:rsidRPr="00644B88" w:rsidRDefault="00DB2947" w:rsidP="00DB2947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2EC6D0E" w14:textId="7CBEDE5D" w:rsidR="00DB2947" w:rsidRPr="00644B88" w:rsidRDefault="00DB2947" w:rsidP="00F30F92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DOSTAWA KOMPUTERÓW STACJONARNYCH</w:t>
            </w:r>
            <w:r>
              <w:rPr>
                <w:rFonts w:ascii="Cambria" w:hAnsi="Cambria"/>
                <w:b/>
                <w:sz w:val="22"/>
                <w:szCs w:val="20"/>
              </w:rPr>
              <w:t xml:space="preserve"> Z MONITORAMI, KOMPUTERÓW PRZENOŚNYCH</w:t>
            </w: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 ORAZ LICENCJI PAKIETÓW </w:t>
            </w:r>
            <w:r w:rsidR="00B22996">
              <w:rPr>
                <w:rFonts w:ascii="Cambria" w:hAnsi="Cambria"/>
                <w:b/>
                <w:sz w:val="22"/>
                <w:szCs w:val="20"/>
              </w:rPr>
              <w:t>BIUROWYCH</w:t>
            </w:r>
            <w:r w:rsidRPr="00644B88">
              <w:rPr>
                <w:rFonts w:ascii="Cambria" w:hAnsi="Cambria"/>
                <w:b/>
                <w:sz w:val="22"/>
                <w:szCs w:val="20"/>
              </w:rPr>
              <w:t xml:space="preserve"> – 1 ZESTAW</w:t>
            </w:r>
          </w:p>
        </w:tc>
      </w:tr>
    </w:tbl>
    <w:p w14:paraId="123799B0" w14:textId="77777777" w:rsidR="00DB2947" w:rsidRPr="00644B88" w:rsidRDefault="00DB2947" w:rsidP="00DB2947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7A0FAB1C" w14:textId="77777777" w:rsidR="00DB2947" w:rsidRPr="00AC273F" w:rsidRDefault="00DB2947" w:rsidP="00DB2947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AC273F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46244E87" w14:textId="77777777" w:rsidR="00DB2947" w:rsidRPr="00644B88" w:rsidRDefault="00DB2947" w:rsidP="00DB2947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585"/>
        <w:gridCol w:w="222"/>
        <w:gridCol w:w="4800"/>
        <w:gridCol w:w="41"/>
        <w:gridCol w:w="2893"/>
      </w:tblGrid>
      <w:tr w:rsidR="00CC1A63" w:rsidRPr="00644B88" w14:paraId="2B2625F9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bookmarkEnd w:id="0"/>
          <w:bookmarkEnd w:id="1"/>
          <w:bookmarkEnd w:id="2"/>
          <w:bookmarkEnd w:id="3"/>
          <w:p w14:paraId="61E9BC4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E8FC5B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Z DWOMA MONITORAMI I PAKIETEM OFFICE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</w:t>
            </w:r>
          </w:p>
        </w:tc>
      </w:tr>
      <w:tr w:rsidR="00CC1A63" w:rsidRPr="00644B88" w14:paraId="537F6783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B7F0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5D50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021AA6D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1</w:t>
            </w:r>
          </w:p>
        </w:tc>
      </w:tr>
      <w:tr w:rsidR="00CC1A63" w:rsidRPr="00644B88" w14:paraId="37A3481B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9B2EB8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0269D8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MONITOR 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>(26 SZTUK)</w:t>
            </w:r>
          </w:p>
        </w:tc>
      </w:tr>
      <w:tr w:rsidR="00CC1A63" w:rsidRPr="00644B88" w14:paraId="2CD02FC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1F5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13D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41CC4" w14:textId="77777777" w:rsidR="00CC1A63" w:rsidRPr="008319E4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5548125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5649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E940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0C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09F1F9F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C1B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288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D97F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1920 x 1080 (Full HD)</w:t>
            </w:r>
            <w:r w:rsidRPr="00EF45EE" w:rsidDel="00C46E28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Przekątna: min. 27 cali</w:t>
            </w:r>
          </w:p>
          <w:p w14:paraId="3E2C5E1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LED, TFT, IPS</w:t>
            </w:r>
          </w:p>
          <w:p w14:paraId="47224D08" w14:textId="77777777" w:rsidR="00CC1A63" w:rsidRPr="004732B7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highlight w:val="yellow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powłoki matrycy: przeciwodblaskowa - matowa</w:t>
            </w:r>
          </w:p>
        </w:tc>
      </w:tr>
      <w:tr w:rsidR="00CC1A63" w:rsidRPr="00644B88" w14:paraId="0DF6C3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F65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B22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4607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13879B5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E828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1EFA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38A2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56C92F5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0042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CC71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F1658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16,7 mln kolorów</w:t>
            </w:r>
          </w:p>
        </w:tc>
      </w:tr>
      <w:tr w:rsidR="00CC1A63" w:rsidRPr="00644B88" w14:paraId="463858C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B34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D5F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822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300 cd/m2</w:t>
            </w:r>
          </w:p>
        </w:tc>
      </w:tr>
      <w:tr w:rsidR="00CC1A63" w:rsidRPr="00644B88" w14:paraId="2C6CAA4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2788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6894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DC93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1000:1</w:t>
            </w:r>
          </w:p>
        </w:tc>
      </w:tr>
      <w:tr w:rsidR="00CC1A63" w:rsidRPr="00644B88" w14:paraId="6F33A15A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C5BD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C84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AA97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3B19285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1EE3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C527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E963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638A578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1.2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D4BAFDA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 1.4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BA61CAD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VGA</w:t>
            </w:r>
          </w:p>
          <w:p w14:paraId="5EA71AE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5x USB z czego 4x USB 3.2 Gen1</w:t>
            </w:r>
          </w:p>
          <w:p w14:paraId="4BC0B62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5F5B3FE8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DB5E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05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63AB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1346CE6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1E68218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1BDBEE8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2EDFEE3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F99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9CA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D6BE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1,8 m</w:t>
            </w:r>
          </w:p>
          <w:p w14:paraId="72512AB2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 lub DP o długości min. 1,8 m</w:t>
            </w:r>
          </w:p>
        </w:tc>
      </w:tr>
      <w:tr w:rsidR="00CC1A63" w:rsidRPr="00644B88" w14:paraId="70A475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1AD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F05E8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257E5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63F2B20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9E3160B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D805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1B3C5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27A538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1</w:t>
            </w:r>
          </w:p>
        </w:tc>
      </w:tr>
      <w:tr w:rsidR="00CC1A63" w:rsidRPr="00644B88" w14:paraId="239438EB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7D1801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B2B9F8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(13 SZTUK)</w:t>
            </w:r>
          </w:p>
        </w:tc>
      </w:tr>
      <w:tr w:rsidR="00CC1A63" w:rsidRPr="00644B88" w14:paraId="4CC4F30E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434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A8FB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B99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5ACAD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D3D1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C55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B605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19D09E4E" w14:textId="77777777" w:rsidTr="00CC1A63">
        <w:trPr>
          <w:trHeight w:val="55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249A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9B7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6C6E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Procesor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min. 6 rdzeniowy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osiągający wydajność obliczeniową minimum 1</w:t>
            </w:r>
            <w:r>
              <w:rPr>
                <w:rFonts w:ascii="Cambria" w:hAnsi="Cambria"/>
                <w:bCs/>
                <w:sz w:val="20"/>
                <w:szCs w:val="20"/>
              </w:rPr>
              <w:t>1500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pkt.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CPU Mark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http://www.cpubenchmark.net na dzień otwarcia oferty)</w:t>
            </w:r>
          </w:p>
          <w:p w14:paraId="5B186F9E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537EDDFC" w14:textId="77777777" w:rsidR="00CC1A63" w:rsidRPr="000A6F0D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  <w:p w14:paraId="4516E15E" w14:textId="77777777" w:rsidR="00CC1A63" w:rsidRPr="00D83820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</w:p>
        </w:tc>
      </w:tr>
      <w:tr w:rsidR="00CC1A63" w:rsidRPr="00644B88" w14:paraId="53871774" w14:textId="77777777" w:rsidTr="00CC1A63">
        <w:trPr>
          <w:trHeight w:val="553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5D0E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D15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FDCE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16 GB z możliwością rozbudowy do co najmniej 32 GB</w:t>
            </w:r>
          </w:p>
          <w:p w14:paraId="6C494FC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jeden wolny slot na dalszą rozbudowę</w:t>
            </w:r>
          </w:p>
        </w:tc>
      </w:tr>
      <w:tr w:rsidR="00CC1A63" w:rsidRPr="00644B88" w14:paraId="4E56CE7D" w14:textId="77777777" w:rsidTr="00CC1A63">
        <w:trPr>
          <w:trHeight w:val="124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AE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3C37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EC3F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Dysk min. 500 GB SDD M.2</w:t>
            </w:r>
            <w:r>
              <w:t xml:space="preserve"> </w:t>
            </w:r>
            <w:proofErr w:type="spellStart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PCIe</w:t>
            </w:r>
            <w:proofErr w:type="spellEnd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A6F0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NVMe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  <w:p w14:paraId="3B70930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Dysk systemowy powinien zawierać partycję RECOVERY umożliwiającą odtworzenie po awarii systemu operacyjnego fabrycznie zainstalowanego na komputerze</w:t>
            </w:r>
          </w:p>
          <w:p w14:paraId="68C450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1A6A828E" w14:textId="77777777" w:rsidTr="00CC1A63">
        <w:trPr>
          <w:trHeight w:val="140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C779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592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4229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Zintegrowana oraz dodatkowa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 pamięcią min. 4GB, wyposażona w min. trzy złącza 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DispalyPort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Zamawiaący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dopuszcza załącz mini </w:t>
            </w: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DispalyPort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 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osiągająca w teście </w:t>
            </w:r>
            <w:r w:rsidRPr="00B6340B">
              <w:rPr>
                <w:rFonts w:ascii="Cambria" w:hAnsi="Cambria"/>
                <w:bCs/>
                <w:sz w:val="20"/>
                <w:szCs w:val="20"/>
              </w:rPr>
              <w:t>www.videocardbenchmark.net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wydajność  na poziomie minimum 1250 pkt.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uśredniony wynik zaproponowanej karty graficznej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</w:t>
            </w:r>
            <w:r w:rsidRPr="00B6340B">
              <w:rPr>
                <w:rFonts w:ascii="Cambria" w:hAnsi="Cambria"/>
                <w:bCs/>
                <w:sz w:val="20"/>
                <w:szCs w:val="20"/>
              </w:rPr>
              <w:t>https://www.videocardbenchmark.net/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C10446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 dzień otwarcia oferty)</w:t>
            </w:r>
          </w:p>
          <w:p w14:paraId="5017E54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3FC2B798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2C0A18EA" w14:textId="77777777" w:rsidR="00CC1A63" w:rsidRPr="00C10446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0FBE0FD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F48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3576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BEA7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Nagrywarka DVD+/-RW w kolorze zbliżonym do koloru obudowy</w:t>
            </w:r>
          </w:p>
        </w:tc>
      </w:tr>
      <w:tr w:rsidR="00CC1A63" w:rsidRPr="00644B88" w14:paraId="76A7289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1E78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C4C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9C8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644B88" w14:paraId="4BE6FFB4" w14:textId="77777777" w:rsidTr="00CC1A63">
        <w:trPr>
          <w:trHeight w:val="145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C331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FEB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AE59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min. 8 x USB  (z czego min. 4 szt. z przodu obudowy z czego min. 2 USB 3.2 Gen 1, min. 4 szt. USB z tyłu obudowy z czego min. 2 USB 3.2 Gen 1 ) przy czym wymagana ilość i rozmieszczenie (na zewnątrz obudowy komputera) portów USB nie może być osiągnięta w wyniku stosowania konwerterów, przejściówek, adapterów itp.</w:t>
            </w:r>
          </w:p>
          <w:p w14:paraId="7AF7373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port sieciowy Ethernet RJ-45 10/100/1000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Mbps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z obsługą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WoL</w:t>
            </w:r>
            <w:proofErr w:type="spellEnd"/>
          </w:p>
          <w:p w14:paraId="790DEC8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porty audio (wyjście słuchawkowo/mikrofonowe typu COMBO, wyjście liniowe stereo)</w:t>
            </w:r>
          </w:p>
          <w:p w14:paraId="2637F60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serial port (RS232) </w:t>
            </w:r>
          </w:p>
        </w:tc>
      </w:tr>
      <w:tr w:rsidR="00CC1A63" w:rsidRPr="00644B88" w14:paraId="64CFA710" w14:textId="77777777" w:rsidTr="00CC1A63">
        <w:trPr>
          <w:trHeight w:val="83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71F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CAE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E5C8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(Zamawiający dopuszcza stosowanie śrubek do montażu dysku M.2)</w:t>
            </w:r>
          </w:p>
        </w:tc>
      </w:tr>
      <w:tr w:rsidR="00CC1A63" w:rsidRPr="00644B88" w14:paraId="2B6B7D36" w14:textId="77777777" w:rsidTr="00CC1A63">
        <w:trPr>
          <w:trHeight w:val="141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7B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1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A28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9293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- klawiatura USB przewodowa w układzie QWERTY </w:t>
            </w:r>
          </w:p>
          <w:p w14:paraId="4B3AD78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mysz optyczna USB przewodowa (długość przewodu min. 180 cm) z min. dwoma klawiszami oraz rolką (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scroll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 tego samego producenta co komputer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- kabel zasilający</w:t>
            </w:r>
            <w:r w:rsidRPr="00EF45EE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CC1A63" w:rsidRPr="00644B88" w14:paraId="08BE890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F3D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FDE7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0C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Firmware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3225593D" w14:textId="77777777" w:rsidTr="00CC1A63">
        <w:trPr>
          <w:trHeight w:val="196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AF8A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13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2F4B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F19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66EAF0E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5E2930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6D3C42D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3BDE34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568E74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477A6F0A" w14:textId="77777777" w:rsidTr="00CC1A63">
        <w:trPr>
          <w:trHeight w:val="141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D39A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A646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9E8D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2295F611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6E0DB6FA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  <w:p w14:paraId="1F3175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CC1A63" w:rsidRPr="00644B88" w14:paraId="7867D1C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2AC6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C8FC2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543E2F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36"/>
                <w:szCs w:val="20"/>
              </w:rPr>
              <w:t>MSO1</w:t>
            </w:r>
          </w:p>
        </w:tc>
      </w:tr>
      <w:tr w:rsidR="00CC1A63" w:rsidRPr="00644B88" w14:paraId="075ED132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E6F51D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I.C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563A44" w14:textId="77777777" w:rsidR="00CC1A63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(13 SZTUK)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– </w:t>
            </w:r>
          </w:p>
          <w:p w14:paraId="0B062FA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</w:p>
        </w:tc>
      </w:tr>
      <w:tr w:rsidR="00CC1A63" w:rsidRPr="00644B88" w14:paraId="5E511AD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0F2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D460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104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</w:p>
        </w:tc>
      </w:tr>
      <w:tr w:rsidR="00CC1A63" w:rsidRPr="00644B88" w14:paraId="7E3679E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F293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A9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E64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7C52EE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059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28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AEFF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1D7D9C0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508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A5D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4F45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1A4F4F4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7486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26AE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C93C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65C1FD5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04F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2CD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9F2B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27BB813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029A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BC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267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08A94ED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F8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306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A8FB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4B27376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2F1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533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D94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4F3B2A4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3A854B60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6A97D5D" w14:textId="77777777" w:rsidR="00CC1A63" w:rsidRPr="00D21C30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Z MONITOREM</w:t>
            </w:r>
          </w:p>
        </w:tc>
      </w:tr>
      <w:tr w:rsidR="00CC1A63" w:rsidRPr="00644B88" w14:paraId="6549A15D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E42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782A2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6DAB723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M2</w:t>
            </w:r>
          </w:p>
        </w:tc>
      </w:tr>
      <w:tr w:rsidR="00CC1A63" w:rsidRPr="00644B88" w14:paraId="029EBA12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C0508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0DDA8B9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MONITOR (1 SZTUKA)</w:t>
            </w:r>
          </w:p>
        </w:tc>
      </w:tr>
      <w:tr w:rsidR="00CC1A63" w:rsidRPr="00644B88" w14:paraId="6AFBD7AC" w14:textId="77777777" w:rsidTr="00CC1A63">
        <w:trPr>
          <w:gridAfter w:val="4"/>
          <w:wAfter w:w="7956" w:type="dxa"/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4F79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A43E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</w:tr>
      <w:tr w:rsidR="00CC1A63" w:rsidRPr="00644B88" w14:paraId="3462AFE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CAC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8564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1FD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 </w:t>
            </w:r>
          </w:p>
        </w:tc>
      </w:tr>
      <w:tr w:rsidR="00CC1A63" w:rsidRPr="00644B88" w14:paraId="059B63CF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240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802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5A61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3840 x 2160 (ultra HD 4K)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Przekątna: min. 27 cali</w:t>
            </w:r>
          </w:p>
          <w:p w14:paraId="5A910E87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 lub TFT lub IPS</w:t>
            </w:r>
          </w:p>
          <w:p w14:paraId="09E732F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lastRenderedPageBreak/>
              <w:t>Rodzaj powłoki matrycy: przeciwodblaskowa - matowa</w:t>
            </w:r>
          </w:p>
        </w:tc>
      </w:tr>
      <w:tr w:rsidR="00CC1A63" w:rsidRPr="00644B88" w14:paraId="5E9CDA3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BE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977E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A1B1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281AD90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BC8D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D8F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27B2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359F609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4262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771E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9109F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 mld kolorów</w:t>
            </w:r>
          </w:p>
        </w:tc>
      </w:tr>
      <w:tr w:rsidR="00CC1A63" w:rsidRPr="00644B88" w14:paraId="7E2D3B9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9E0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CC91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BC12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350 cd/m2</w:t>
            </w:r>
          </w:p>
        </w:tc>
      </w:tr>
      <w:tr w:rsidR="00CC1A63" w:rsidRPr="00644B88" w14:paraId="23B3B86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2FC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6F0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877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1300:1</w:t>
            </w:r>
          </w:p>
        </w:tc>
      </w:tr>
      <w:tr w:rsidR="00CC1A63" w:rsidRPr="00644B88" w14:paraId="71CD08B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64D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B26D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C7A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17E4A7D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401C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65E5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EA214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504C84A6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1.4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(pełnowymiarowy port), 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2.0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, 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(Zamawiający dopuszcza realizowanie złącza DP poprzez USB Typu – C obsługujące standard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,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1x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wyjście liniowe (głośniki)</w:t>
            </w:r>
          </w:p>
          <w:p w14:paraId="2289B4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4x USB 3.0</w:t>
            </w:r>
          </w:p>
        </w:tc>
      </w:tr>
      <w:tr w:rsidR="00CC1A63" w:rsidRPr="00644B88" w14:paraId="25983A83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8956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8CB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58F0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4F9C1645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320F270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0A59798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8B0057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773D917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980D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09C5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509B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2 m</w:t>
            </w:r>
          </w:p>
          <w:p w14:paraId="28704CC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HDMI/DP umożliwiający podłączenie monitora do komputera K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 długości min. 2 m</w:t>
            </w:r>
          </w:p>
        </w:tc>
      </w:tr>
      <w:tr w:rsidR="00CC1A63" w:rsidRPr="00644B88" w14:paraId="2A3886A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20D5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5D822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165EB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  <w:p w14:paraId="2EAFD2D8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EB545BF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29AD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C2D8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97CAAE8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2</w:t>
            </w:r>
          </w:p>
        </w:tc>
      </w:tr>
      <w:tr w:rsidR="00CC1A63" w:rsidRPr="00644B88" w14:paraId="176F0CE9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B41847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834EB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(1 SZTUKA)</w:t>
            </w:r>
          </w:p>
        </w:tc>
      </w:tr>
      <w:tr w:rsidR="00CC1A63" w:rsidRPr="00644B88" w14:paraId="7F0DB362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FEF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92087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1B51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7152B1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7A9F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1449F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26F5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B71D5F9" w14:textId="77777777" w:rsidTr="00CC1A63">
        <w:trPr>
          <w:trHeight w:val="68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3528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19C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3481A" w14:textId="106AF7EB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D215AC">
              <w:rPr>
                <w:rFonts w:ascii="Cambria" w:hAnsi="Cambria"/>
                <w:bCs/>
                <w:sz w:val="20"/>
                <w:szCs w:val="20"/>
              </w:rPr>
              <w:t>Procesor</w:t>
            </w:r>
            <w:r w:rsidR="00D016EF" w:rsidRPr="00D215AC">
              <w:rPr>
                <w:rFonts w:ascii="Cambria" w:hAnsi="Cambria"/>
                <w:bCs/>
                <w:sz w:val="20"/>
                <w:szCs w:val="20"/>
              </w:rPr>
              <w:t xml:space="preserve"> min.</w:t>
            </w:r>
            <w:r w:rsidRPr="00D215AC">
              <w:rPr>
                <w:rFonts w:ascii="Cambria" w:hAnsi="Cambria"/>
                <w:bCs/>
                <w:sz w:val="20"/>
                <w:szCs w:val="20"/>
              </w:rPr>
              <w:t xml:space="preserve"> 8 rdzeniowy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o taktowaniu bazowym min.  2,9Ghz,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osiągający wydajność obliczeniową minimum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17000 pkt. w teście </w:t>
            </w:r>
            <w:r w:rsidRPr="003B5DD9">
              <w:rPr>
                <w:rFonts w:ascii="Cambria" w:hAnsi="Cambria"/>
                <w:bCs/>
                <w:sz w:val="20"/>
                <w:szCs w:val="20"/>
              </w:rPr>
              <w:t>cpubenchmark.net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(uśredniony wynik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3B5DD9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3B5DD9">
              <w:rPr>
                <w:rFonts w:ascii="Cambria" w:hAnsi="Cambria"/>
                <w:bCs/>
                <w:sz w:val="20"/>
                <w:szCs w:val="20"/>
              </w:rPr>
              <w:t xml:space="preserve"> CPU Mark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musi znajdować się na stronie na dzień składania ofert).</w:t>
            </w:r>
          </w:p>
        </w:tc>
      </w:tr>
      <w:tr w:rsidR="00CC1A63" w:rsidRPr="00644B88" w14:paraId="374CA06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AAB1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17D8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949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16 GB z możliwością rozbudowy do co najmniej 32 GB</w:t>
            </w:r>
          </w:p>
          <w:p w14:paraId="152493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jeden wolny slot na dalszą rozbudowę</w:t>
            </w:r>
          </w:p>
        </w:tc>
      </w:tr>
      <w:tr w:rsidR="00CC1A63" w:rsidRPr="00644B88" w14:paraId="7B46E0D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262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8E7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5363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Dysk min. 5</w:t>
            </w:r>
            <w:r>
              <w:rPr>
                <w:rFonts w:ascii="Cambria" w:hAnsi="Cambria"/>
                <w:b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GB SDD </w:t>
            </w:r>
          </w:p>
          <w:p w14:paraId="2DACC66D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Dysk systemowy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HDD min. 1000 GB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powinien zawierać partycję RECOVERY umożliwiającą odtworzenie po awarii systemu operacyjnego fabrycznie zainstalowanego na komputerze</w:t>
            </w:r>
          </w:p>
          <w:p w14:paraId="58450828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  <w:p w14:paraId="6B56C8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643B7669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D554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D5A4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D8606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Zintegrowana osiągająca wynik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1200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punktów lub lepszy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Minimalna liczba jednocześnie obsługiwanych przez komputer monitorów nie mniejsza niż 2. </w:t>
            </w:r>
          </w:p>
        </w:tc>
      </w:tr>
      <w:tr w:rsidR="00CC1A63" w:rsidRPr="00644B88" w14:paraId="7F9B5D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A79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0F38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606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Nagrywarka DVD+/-RW w kolorze zbliżonym do koloru obudowy</w:t>
            </w:r>
          </w:p>
        </w:tc>
      </w:tr>
      <w:tr w:rsidR="00CC1A63" w:rsidRPr="00644B88" w14:paraId="7C2D8A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FC1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1E8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525F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644B88" w14:paraId="39D20359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F1AC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2C9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1E27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>Złącza panel tylny.</w:t>
            </w:r>
          </w:p>
          <w:p w14:paraId="40AAF34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944067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 szt.</w:t>
            </w:r>
          </w:p>
          <w:p w14:paraId="41B9FAD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audio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line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out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16D9200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RJ-45 (LAN)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2AEE4D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HDMI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A8EEC3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480801F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AC-in (wejście zasilania)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763F7B33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Złącza panel Przedni- </w:t>
            </w:r>
          </w:p>
          <w:p w14:paraId="7C664F01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BF1E6C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0A2E4AAA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słuchawkowe/wejście mikrofonowe typu </w:t>
            </w:r>
            <w:proofErr w:type="spellStart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2CF3196D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Czytnik kart pamięci SD 4.0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052330E2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3217101D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1B2735" w14:paraId="46B1C748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74CDE" w14:textId="77777777" w:rsidR="00CC1A63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CAAD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Łączność 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25A1D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Wi-Fi 6 (802.11 ax)</w:t>
            </w:r>
          </w:p>
          <w:p w14:paraId="25E7CEDF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LAN 10/100/1000 Mbps</w:t>
            </w:r>
          </w:p>
          <w:p w14:paraId="48F80DAA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Bluetooth 5.1</w:t>
            </w:r>
          </w:p>
          <w:p w14:paraId="6F3105A0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CC1A63" w:rsidRPr="00644B88" w14:paraId="7228FC8D" w14:textId="77777777" w:rsidTr="0095693D">
        <w:trPr>
          <w:trHeight w:val="80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6EE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EBF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9532E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(Zamawiający dopuszcza stosowanie śrubek do montażu dysku M.2)</w:t>
            </w:r>
          </w:p>
        </w:tc>
      </w:tr>
      <w:tr w:rsidR="00CC1A63" w:rsidRPr="00644B88" w14:paraId="595C21FB" w14:textId="77777777" w:rsidTr="0095693D">
        <w:trPr>
          <w:trHeight w:val="42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9C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11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DDE16" w14:textId="77777777" w:rsidR="00CC1A63" w:rsidRPr="00A75491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A75491">
              <w:rPr>
                <w:rFonts w:ascii="Cambria" w:hAnsi="Cambria"/>
                <w:i/>
                <w:sz w:val="20"/>
                <w:szCs w:val="20"/>
              </w:rPr>
              <w:t>Zasilacz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DED79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260 W</w:t>
            </w:r>
            <w:bookmarkStart w:id="4" w:name="_GoBack"/>
            <w:bookmarkEnd w:id="4"/>
          </w:p>
        </w:tc>
      </w:tr>
      <w:tr w:rsidR="00CC1A63" w:rsidRPr="00644B88" w14:paraId="6BD70578" w14:textId="77777777" w:rsidTr="0095693D">
        <w:trPr>
          <w:trHeight w:val="210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910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849C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42745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ZESTAW: KLAWIATURA + MYSZ - klawiatura w układzie QWERTY – komunikacja bezprzewodowa –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radiowa w paśmie 2,4 GHz, klawisze multimedialne, klawisze numeryczne, klawisze internetowe, podpórka pod nadgarstki, odporna na zalanie, ekran LCD informujący o poziomie naładowania baterii, żywotność baterii do 36 miesięcy potwierdzona na stronie producenta  </w:t>
            </w:r>
          </w:p>
          <w:p w14:paraId="4EF36E30" w14:textId="77777777" w:rsidR="00CC1A63" w:rsidRPr="008B0057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Mysz optyczna – komunikacja bezprzewodowa – radiowa w paśmie 2,4 GHz, liczba przycisków min. 5,  żywotność baterii do 36 miesięcy potwierdzona na stronie producenta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.</w:t>
            </w:r>
          </w:p>
        </w:tc>
      </w:tr>
      <w:tr w:rsidR="00CC1A63" w:rsidRPr="00644B88" w14:paraId="707BDB1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9CB3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622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C05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Firmware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09738A86" w14:textId="77777777" w:rsidTr="0095693D">
        <w:trPr>
          <w:trHeight w:val="227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18A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A8F9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8AB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7E813F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 Active Directory;</w:t>
            </w:r>
          </w:p>
          <w:p w14:paraId="3F5D30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752679E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601F3A5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290D975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2F4BA50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5E6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982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Oprogramowanie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E74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pakiet biurowy Office 2019 </w:t>
            </w:r>
            <w:r>
              <w:rPr>
                <w:rFonts w:ascii="Cambria" w:hAnsi="Cambria"/>
                <w:sz w:val="20"/>
                <w:szCs w:val="20"/>
              </w:rPr>
              <w:t xml:space="preserve">lub równoważny </w:t>
            </w:r>
            <w:r w:rsidRPr="00644B88">
              <w:rPr>
                <w:rFonts w:ascii="Cambria" w:hAnsi="Cambria"/>
                <w:sz w:val="20"/>
                <w:szCs w:val="20"/>
              </w:rPr>
              <w:t>wersja edukacyjna – okres licencji: bezterminowa</w:t>
            </w:r>
            <w:r>
              <w:rPr>
                <w:rFonts w:ascii="Cambria" w:hAnsi="Cambria"/>
                <w:sz w:val="20"/>
                <w:szCs w:val="20"/>
              </w:rPr>
              <w:t xml:space="preserve"> -</w:t>
            </w:r>
          </w:p>
        </w:tc>
      </w:tr>
      <w:tr w:rsidR="00CC1A63" w:rsidRPr="00644B88" w14:paraId="4BFDC329" w14:textId="77777777" w:rsidTr="0095693D">
        <w:trPr>
          <w:trHeight w:val="104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7F5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D8EA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5DB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0D31D6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</w:tc>
      </w:tr>
      <w:tr w:rsidR="00CC1A63" w:rsidRPr="00644B88" w14:paraId="5AB065E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134E89D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lastRenderedPageBreak/>
              <w:t>I</w:t>
            </w:r>
            <w:r>
              <w:rPr>
                <w:rFonts w:ascii="Cambria" w:hAnsi="Cambria"/>
                <w:b/>
                <w:bCs/>
                <w:smallCaps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</w:rPr>
              <w:t>I.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5CCBE61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</w:rPr>
              <w:t>KOMPUTER STACJONARNY Z MONITOREM I PAKIETEM OFFICE</w:t>
            </w:r>
          </w:p>
        </w:tc>
      </w:tr>
      <w:tr w:rsidR="00CC1A63" w:rsidRPr="00644B88" w14:paraId="1ABDCEAE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3B5F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722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6EADC07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M1</w:t>
            </w:r>
          </w:p>
        </w:tc>
      </w:tr>
      <w:tr w:rsidR="00CC1A63" w:rsidRPr="00644B88" w14:paraId="1D22A3BA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AEB24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</w:rPr>
            </w:pPr>
            <w:r w:rsidRPr="00B40E91">
              <w:rPr>
                <w:rFonts w:ascii="Cambria" w:hAnsi="Cambria"/>
                <w:b/>
                <w:bCs/>
                <w:smallCaps/>
              </w:rPr>
              <w:t>I</w:t>
            </w:r>
            <w:r>
              <w:rPr>
                <w:rFonts w:ascii="Cambria" w:hAnsi="Cambria"/>
                <w:b/>
                <w:bCs/>
                <w:smallCaps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</w:rPr>
              <w:t>I.A.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EF9B85E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</w:rPr>
              <w:t>MONITOR (5 SZTUK)</w:t>
            </w:r>
            <w:r>
              <w:rPr>
                <w:rFonts w:ascii="Cambria" w:hAnsi="Cambria"/>
                <w:b/>
                <w:bCs/>
                <w:color w:val="000000" w:themeColor="text1"/>
              </w:rPr>
              <w:t xml:space="preserve"> </w:t>
            </w:r>
          </w:p>
        </w:tc>
      </w:tr>
      <w:tr w:rsidR="00CC1A63" w:rsidRPr="00644B88" w14:paraId="163930A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C52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C2871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8296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3FA8C6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C67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BD533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EB96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4C9B0A1A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9D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031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Matryca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CF45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Rozdzielczość: nie mniejsza niż 1920 x 1080 (Full HD)</w:t>
            </w:r>
            <w:r w:rsidRPr="00EF45EE" w:rsidDel="00C46E28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Przekątna: min. 27 cali</w:t>
            </w:r>
          </w:p>
          <w:p w14:paraId="4597457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matrycy: LED, TFT, IPS</w:t>
            </w:r>
          </w:p>
          <w:p w14:paraId="5750AA1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Rodzaj powłoki matrycy: przeciwodblaskowa - matowa</w:t>
            </w:r>
          </w:p>
        </w:tc>
      </w:tr>
      <w:tr w:rsidR="00CC1A63" w:rsidRPr="00644B88" w14:paraId="415F49F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F73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D408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Kąty widzenia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1DC5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mniejsze niż 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/178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</w:p>
        </w:tc>
      </w:tr>
      <w:tr w:rsidR="00CC1A63" w:rsidRPr="00644B88" w14:paraId="4217553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4F22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A1EC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Współczynnik proporcji obrazu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C828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16:9 </w:t>
            </w:r>
          </w:p>
        </w:tc>
      </w:tr>
      <w:tr w:rsidR="00CC1A63" w:rsidRPr="00644B88" w14:paraId="15B679B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D34B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B1AA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Obsługa kolorów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9726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mniej niż 16,7 mln kolorów</w:t>
            </w:r>
          </w:p>
        </w:tc>
      </w:tr>
      <w:tr w:rsidR="00CC1A63" w:rsidRPr="00644B88" w14:paraId="33561A3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81F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F59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B02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300 cd/m2</w:t>
            </w:r>
          </w:p>
        </w:tc>
      </w:tr>
      <w:tr w:rsidR="00CC1A63" w:rsidRPr="00644B88" w14:paraId="79BE1C6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7A9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C92F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DE4C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1000:1</w:t>
            </w:r>
          </w:p>
        </w:tc>
      </w:tr>
      <w:tr w:rsidR="00CC1A63" w:rsidRPr="00644B88" w14:paraId="67AF425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4762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5B52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reakcji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2E4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Nie większy niż 5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ms</w:t>
            </w:r>
          </w:p>
        </w:tc>
      </w:tr>
      <w:tr w:rsidR="00CC1A63" w:rsidRPr="00644B88" w14:paraId="689DCFF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1BFF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DC92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Rodzaje wejść/wyjść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00DC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 najmniej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:</w:t>
            </w:r>
          </w:p>
          <w:p w14:paraId="421FB3CA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1.2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55412B3E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HDMI 1.4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4024C1B7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1x VGA</w:t>
            </w:r>
          </w:p>
          <w:p w14:paraId="5D285B4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5x USB z czego 4x USB 3.2 Gen1</w:t>
            </w:r>
          </w:p>
          <w:p w14:paraId="7043804C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266CDD6F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FB6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F1D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FCB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Możliwość regulacji:</w:t>
            </w:r>
          </w:p>
          <w:p w14:paraId="1BFDAB36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regulacja wysokości</w:t>
            </w:r>
          </w:p>
          <w:p w14:paraId="6D9DE8F7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pochylenie w pionie</w:t>
            </w:r>
          </w:p>
          <w:p w14:paraId="5DFF4E5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obrót o 90</w:t>
            </w:r>
            <w:r w:rsidRPr="00EF45EE">
              <w:rPr>
                <w:bCs/>
                <w:color w:val="000000" w:themeColor="text1"/>
                <w:sz w:val="20"/>
                <w:szCs w:val="20"/>
              </w:rPr>
              <w:t>◦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(PIVOT)</w:t>
            </w:r>
          </w:p>
        </w:tc>
      </w:tr>
      <w:tr w:rsidR="00CC1A63" w:rsidRPr="00644B88" w14:paraId="599CEA6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7BA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9DFA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5B1D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Kabel zasilający o długości min. 1,8 m</w:t>
            </w:r>
          </w:p>
          <w:p w14:paraId="3D53F9A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- 2 x kabel HDMI lub DP o długości min. 1,8 m</w:t>
            </w:r>
          </w:p>
        </w:tc>
      </w:tr>
      <w:tr w:rsidR="00CC1A63" w:rsidRPr="00644B88" w14:paraId="5C581D0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A86B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E9430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C563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sz w:val="20"/>
                <w:szCs w:val="20"/>
              </w:rPr>
              <w:t>Gwarancja i serwis: min. 36 miesięcy</w:t>
            </w:r>
            <w:r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389C398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M</w:t>
            </w:r>
            <w:r w:rsidRPr="00644B88">
              <w:rPr>
                <w:rFonts w:ascii="Cambria" w:hAnsi="Cambria"/>
                <w:sz w:val="20"/>
                <w:szCs w:val="20"/>
              </w:rPr>
              <w:t>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70DFE1CA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653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B0BF4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3C67E17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3</w:t>
            </w:r>
          </w:p>
        </w:tc>
      </w:tr>
      <w:tr w:rsidR="00CC1A63" w:rsidRPr="00644B88" w14:paraId="1D684398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E5ED61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D08AC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STACJONARNY (5 SZTUK)</w:t>
            </w:r>
          </w:p>
        </w:tc>
      </w:tr>
      <w:tr w:rsidR="00CC1A63" w:rsidRPr="00644B88" w14:paraId="7360BD2E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43F5CF2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5" w:type="dxa"/>
            <w:vAlign w:val="center"/>
          </w:tcPr>
          <w:p w14:paraId="4818AFBC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956" w:type="dxa"/>
            <w:gridSpan w:val="4"/>
            <w:vAlign w:val="center"/>
          </w:tcPr>
          <w:p w14:paraId="761A8B5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209A61EC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6146849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5" w:type="dxa"/>
            <w:vAlign w:val="center"/>
          </w:tcPr>
          <w:p w14:paraId="695AABCA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956" w:type="dxa"/>
            <w:gridSpan w:val="4"/>
            <w:vAlign w:val="center"/>
          </w:tcPr>
          <w:p w14:paraId="567D510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2902054B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5DAB4F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10099D9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956" w:type="dxa"/>
            <w:gridSpan w:val="4"/>
          </w:tcPr>
          <w:p w14:paraId="5BF033D9" w14:textId="44F2F896" w:rsidR="00CC1A63" w:rsidRPr="00B6340B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Procesor </w:t>
            </w:r>
            <w:r w:rsidR="00D016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8 rdzeniowy o taktowaniu bazowym min.  2,9Ghz, osiągający wydajność obliczeniową minimum 170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0 pkt. w teście cpubenchmark.net (uśredniony wynik 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Average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CPU Mark musi znajdować się na stronie na dzień składania ofert).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Data wprowadzenia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lastRenderedPageBreak/>
              <w:t xml:space="preserve">procesora po raz pierwszy na rynek (ang.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launch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date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 nie wcześniej niż w drugim kwartale 202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roku (Q2’2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).  Parametr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TDP procesora nie większy niż 6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5W</w:t>
            </w:r>
          </w:p>
        </w:tc>
      </w:tr>
      <w:tr w:rsidR="00CC1A63" w:rsidRPr="00644B88" w14:paraId="5847EF92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4D91D2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E486AC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Pamięć RAM </w:t>
            </w:r>
          </w:p>
        </w:tc>
        <w:tc>
          <w:tcPr>
            <w:tcW w:w="7956" w:type="dxa"/>
            <w:gridSpan w:val="4"/>
          </w:tcPr>
          <w:p w14:paraId="6B354D86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Min. 16 GB z możliwo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ścią rozbudowy do co najmniej 128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GB</w:t>
            </w:r>
          </w:p>
          <w:p w14:paraId="76EC09F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3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woln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e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slot na dalszą rozbudowę</w:t>
            </w:r>
          </w:p>
        </w:tc>
      </w:tr>
      <w:tr w:rsidR="00CC1A63" w:rsidRPr="00644B88" w14:paraId="31621590" w14:textId="77777777" w:rsidTr="00CC1A63">
        <w:tblPrEx>
          <w:tblLook w:val="0000" w:firstRow="0" w:lastRow="0" w:firstColumn="0" w:lastColumn="0" w:noHBand="0" w:noVBand="0"/>
        </w:tblPrEx>
        <w:trPr>
          <w:trHeight w:val="931"/>
        </w:trPr>
        <w:tc>
          <w:tcPr>
            <w:tcW w:w="665" w:type="dxa"/>
          </w:tcPr>
          <w:p w14:paraId="5ABEAAF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5FB1103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masowa</w:t>
            </w:r>
          </w:p>
        </w:tc>
        <w:tc>
          <w:tcPr>
            <w:tcW w:w="7956" w:type="dxa"/>
            <w:gridSpan w:val="4"/>
          </w:tcPr>
          <w:p w14:paraId="26C88D1D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Dysk min. 512 GB SDD </w:t>
            </w:r>
            <w:r>
              <w:t xml:space="preserve"> </w:t>
            </w:r>
            <w:proofErr w:type="spellStart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PCIe</w:t>
            </w:r>
            <w:proofErr w:type="spellEnd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A62E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NVMe</w:t>
            </w:r>
            <w:proofErr w:type="spellEnd"/>
          </w:p>
          <w:p w14:paraId="76DA57AA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Dysk systemowy HDD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1000 GB powinien zawierać partycję RECOVERY umożliwiającą odtworzenie po awarii systemu operacyjnego fabrycznie zainstalowanego na komputerze</w:t>
            </w:r>
          </w:p>
        </w:tc>
      </w:tr>
      <w:tr w:rsidR="00CC1A63" w:rsidRPr="00644B88" w14:paraId="49E970B0" w14:textId="77777777" w:rsidTr="00CC1A63">
        <w:tblPrEx>
          <w:tblLook w:val="0000" w:firstRow="0" w:lastRow="0" w:firstColumn="0" w:lastColumn="0" w:noHBand="0" w:noVBand="0"/>
        </w:tblPrEx>
        <w:trPr>
          <w:trHeight w:val="1233"/>
        </w:trPr>
        <w:tc>
          <w:tcPr>
            <w:tcW w:w="665" w:type="dxa"/>
          </w:tcPr>
          <w:p w14:paraId="1AE1F21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910CF0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Karta graficzna</w:t>
            </w:r>
          </w:p>
        </w:tc>
        <w:tc>
          <w:tcPr>
            <w:tcW w:w="7956" w:type="dxa"/>
            <w:gridSpan w:val="4"/>
          </w:tcPr>
          <w:p w14:paraId="44E2BFEB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Zintegrowana osiągająca wynik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1200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punktów lub lepszy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zaproponowanego procesora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Minimalna liczba jednocześnie obsługiwanych przez komputer monitorów nie mniejsza niż 2. </w:t>
            </w:r>
          </w:p>
        </w:tc>
      </w:tr>
      <w:tr w:rsidR="00CC1A63" w:rsidRPr="00644B88" w14:paraId="5FE65E70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1B94F35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C49386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Napęd optyczny</w:t>
            </w:r>
          </w:p>
        </w:tc>
        <w:tc>
          <w:tcPr>
            <w:tcW w:w="7956" w:type="dxa"/>
            <w:gridSpan w:val="4"/>
          </w:tcPr>
          <w:p w14:paraId="6005F72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Nagrywarka DVD+/-RW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8x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 kolorze zbliżonym do koloru obudowy</w:t>
            </w:r>
          </w:p>
        </w:tc>
      </w:tr>
      <w:tr w:rsidR="00CC1A63" w:rsidRPr="00644B88" w14:paraId="5BA239E3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23C1EA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6149FA4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Wyposażenie multimedialne</w:t>
            </w:r>
          </w:p>
        </w:tc>
        <w:tc>
          <w:tcPr>
            <w:tcW w:w="7956" w:type="dxa"/>
            <w:gridSpan w:val="4"/>
          </w:tcPr>
          <w:p w14:paraId="6E12A072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Karta dźwiękowa zintegrowana z płytą główną zgodna z High Definition</w:t>
            </w:r>
          </w:p>
        </w:tc>
      </w:tr>
      <w:tr w:rsidR="00CC1A63" w:rsidRPr="001B2735" w14:paraId="1B880DF6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799398B2" w14:textId="77777777" w:rsidR="00CC1A63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9</w:t>
            </w:r>
          </w:p>
        </w:tc>
        <w:tc>
          <w:tcPr>
            <w:tcW w:w="1585" w:type="dxa"/>
          </w:tcPr>
          <w:p w14:paraId="2E55DFB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 xml:space="preserve">Łączność </w:t>
            </w:r>
          </w:p>
        </w:tc>
        <w:tc>
          <w:tcPr>
            <w:tcW w:w="7956" w:type="dxa"/>
            <w:gridSpan w:val="4"/>
          </w:tcPr>
          <w:p w14:paraId="2F739365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Wi-Fi 6 (802.11 ax)</w:t>
            </w:r>
          </w:p>
          <w:p w14:paraId="7FEA5A76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LAN 10/100/1000 Mbps</w:t>
            </w:r>
          </w:p>
          <w:p w14:paraId="5C9D59BA" w14:textId="77777777" w:rsidR="00CC1A63" w:rsidRPr="004B1370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</w:pPr>
            <w:r w:rsidRPr="004B1370">
              <w:rPr>
                <w:rFonts w:ascii="Cambria" w:hAnsi="Cambria"/>
                <w:bCs/>
                <w:color w:val="000000" w:themeColor="text1"/>
                <w:sz w:val="20"/>
                <w:szCs w:val="20"/>
                <w:lang w:val="en-US"/>
              </w:rPr>
              <w:t>Bluetooth 5.1</w:t>
            </w:r>
          </w:p>
        </w:tc>
      </w:tr>
      <w:tr w:rsidR="00CC1A63" w:rsidRPr="00644B88" w14:paraId="7EC62BE6" w14:textId="77777777" w:rsidTr="00CC1A63">
        <w:tblPrEx>
          <w:tblLook w:val="0000" w:firstRow="0" w:lastRow="0" w:firstColumn="0" w:lastColumn="0" w:noHBand="0" w:noVBand="0"/>
        </w:tblPrEx>
        <w:trPr>
          <w:trHeight w:val="2408"/>
        </w:trPr>
        <w:tc>
          <w:tcPr>
            <w:tcW w:w="665" w:type="dxa"/>
          </w:tcPr>
          <w:p w14:paraId="4D8C64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10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1DFBE6F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Wbudowane porty i złącza</w:t>
            </w:r>
          </w:p>
        </w:tc>
        <w:tc>
          <w:tcPr>
            <w:tcW w:w="7956" w:type="dxa"/>
            <w:gridSpan w:val="4"/>
            <w:vAlign w:val="center"/>
          </w:tcPr>
          <w:p w14:paraId="63D8AA6F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>Złącza panel tylny.</w:t>
            </w:r>
          </w:p>
          <w:p w14:paraId="0A0F4536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06DED6C7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4 szt.</w:t>
            </w:r>
          </w:p>
          <w:p w14:paraId="2DE23F93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audio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line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out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5BADB57B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RJ-45 (LAN)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321809A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HDMI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2.0 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5F37EB17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1.4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F42C8DD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AC-in (wejście zasilania)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4020BBA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/>
                <w:bCs/>
                <w:color w:val="000000" w:themeColor="text1"/>
                <w:sz w:val="20"/>
                <w:szCs w:val="20"/>
              </w:rPr>
              <w:t xml:space="preserve">Złącza panel Przedni- </w:t>
            </w:r>
          </w:p>
          <w:p w14:paraId="42CAADF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2.0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7481739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USB 3.2 Gen. 1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 szt.</w:t>
            </w:r>
          </w:p>
          <w:p w14:paraId="253D2A6C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Wyjście słuchawkowe/wejście mikrofonowe typu </w:t>
            </w:r>
            <w:proofErr w:type="spellStart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 szt.</w:t>
            </w:r>
          </w:p>
          <w:p w14:paraId="369149BA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Czytnik kart pamięci SD 4.0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– min. 1 szt.</w:t>
            </w:r>
          </w:p>
        </w:tc>
      </w:tr>
      <w:tr w:rsidR="00CC1A63" w:rsidRPr="00644B88" w14:paraId="46001F52" w14:textId="77777777" w:rsidTr="00CC1A63">
        <w:tblPrEx>
          <w:tblLook w:val="0000" w:firstRow="0" w:lastRow="0" w:firstColumn="0" w:lastColumn="0" w:noHBand="0" w:noVBand="0"/>
        </w:tblPrEx>
        <w:trPr>
          <w:trHeight w:val="907"/>
        </w:trPr>
        <w:tc>
          <w:tcPr>
            <w:tcW w:w="665" w:type="dxa"/>
          </w:tcPr>
          <w:p w14:paraId="138F13C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1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72F5E7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Obudowa</w:t>
            </w:r>
          </w:p>
        </w:tc>
        <w:tc>
          <w:tcPr>
            <w:tcW w:w="7956" w:type="dxa"/>
            <w:gridSpan w:val="4"/>
            <w:vAlign w:val="center"/>
          </w:tcPr>
          <w:p w14:paraId="5EBAF970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Obudowa musi umożliwiać bez narzędziowe otwieranie oraz demontaż dysków twardych, napędu optycznego i kart rozszerzeń (Z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</w:t>
            </w: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mawiający dopuszcza stosowanie śrubek do montażu dysku M.2)</w:t>
            </w:r>
          </w:p>
        </w:tc>
      </w:tr>
      <w:tr w:rsidR="00CC1A63" w:rsidRPr="00644B88" w14:paraId="5D965349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0DBE5A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</w:p>
        </w:tc>
        <w:tc>
          <w:tcPr>
            <w:tcW w:w="1585" w:type="dxa"/>
          </w:tcPr>
          <w:p w14:paraId="5A99B57F" w14:textId="77777777" w:rsidR="00CC1A63" w:rsidRPr="00A75491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A75491">
              <w:rPr>
                <w:rFonts w:ascii="Cambria" w:hAnsi="Cambria"/>
                <w:i/>
                <w:sz w:val="20"/>
                <w:szCs w:val="20"/>
              </w:rPr>
              <w:t>Zasilacz</w:t>
            </w:r>
          </w:p>
        </w:tc>
        <w:tc>
          <w:tcPr>
            <w:tcW w:w="7956" w:type="dxa"/>
            <w:gridSpan w:val="4"/>
            <w:vAlign w:val="center"/>
          </w:tcPr>
          <w:p w14:paraId="55D4BE53" w14:textId="77777777" w:rsidR="00CC1A63" w:rsidRPr="00024FED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024FED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260 W</w:t>
            </w:r>
          </w:p>
        </w:tc>
      </w:tr>
      <w:tr w:rsidR="00CC1A63" w:rsidRPr="00644B88" w14:paraId="12529CC4" w14:textId="77777777" w:rsidTr="00CC1A63">
        <w:tblPrEx>
          <w:tblLook w:val="0000" w:firstRow="0" w:lastRow="0" w:firstColumn="0" w:lastColumn="0" w:noHBand="0" w:noVBand="0"/>
        </w:tblPrEx>
        <w:trPr>
          <w:trHeight w:val="907"/>
        </w:trPr>
        <w:tc>
          <w:tcPr>
            <w:tcW w:w="665" w:type="dxa"/>
          </w:tcPr>
          <w:p w14:paraId="6B060F4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5" w:type="dxa"/>
          </w:tcPr>
          <w:p w14:paraId="6284147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Wyposażenie</w:t>
            </w:r>
          </w:p>
        </w:tc>
        <w:tc>
          <w:tcPr>
            <w:tcW w:w="7956" w:type="dxa"/>
            <w:gridSpan w:val="4"/>
            <w:vAlign w:val="center"/>
          </w:tcPr>
          <w:p w14:paraId="00130490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8B005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ZESTAW: KLAWIATURA + MYSZ - klawiatura w układzie QWERTY – komunikacja bezprzewodowa –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radiowa w paśmie 2,4 GHz, klawisze multimedialne, klawisze numeryczne, klawisze internetowe, podpórka pod nadgarstki, odporna na zalanie, ekran LCD informujący o poziomie naładowania baterii, żywotność baterii do 36 miesięcy potwierdzona na stronie producenta  </w:t>
            </w:r>
          </w:p>
          <w:p w14:paraId="74A2B32B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Mysz optyczna – komunikacja bezprzewodowa – radiowa w paśmie 2,4 GHz, liczba przycisków min. 5,  żywotność baterii do 36 miesięcy potwierdzona na stronie producenta.  </w:t>
            </w:r>
          </w:p>
          <w:p w14:paraId="20C074EE" w14:textId="77777777" w:rsidR="00CC1A63" w:rsidRPr="00085BD9" w:rsidRDefault="00CC1A63" w:rsidP="00CC1A63">
            <w:pPr>
              <w:pStyle w:val="Bezodstpw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42E521E3" w14:textId="77777777" w:rsidTr="00CC1A63">
        <w:tblPrEx>
          <w:tblLook w:val="0000" w:firstRow="0" w:lastRow="0" w:firstColumn="0" w:lastColumn="0" w:noHBand="0" w:noVBand="0"/>
        </w:tblPrEx>
        <w:trPr>
          <w:trHeight w:val="510"/>
        </w:trPr>
        <w:tc>
          <w:tcPr>
            <w:tcW w:w="665" w:type="dxa"/>
          </w:tcPr>
          <w:p w14:paraId="0654B79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Cs/>
                <w:sz w:val="20"/>
                <w:szCs w:val="20"/>
              </w:rPr>
              <w:t>3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7B12D7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 i standardy</w:t>
            </w:r>
          </w:p>
        </w:tc>
        <w:tc>
          <w:tcPr>
            <w:tcW w:w="7956" w:type="dxa"/>
            <w:gridSpan w:val="4"/>
          </w:tcPr>
          <w:p w14:paraId="1CD56DE1" w14:textId="77777777" w:rsidR="00CC1A63" w:rsidRPr="00472667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472667">
              <w:rPr>
                <w:rFonts w:ascii="Cambria" w:hAnsi="Cambria"/>
                <w:b/>
                <w:sz w:val="20"/>
                <w:szCs w:val="20"/>
              </w:rPr>
              <w:t xml:space="preserve">- </w:t>
            </w:r>
            <w:proofErr w:type="spellStart"/>
            <w:r w:rsidRPr="00472667">
              <w:rPr>
                <w:rFonts w:ascii="Cambria" w:hAnsi="Cambria"/>
                <w:b/>
                <w:sz w:val="20"/>
                <w:szCs w:val="20"/>
              </w:rPr>
              <w:t>Firmware</w:t>
            </w:r>
            <w:proofErr w:type="spellEnd"/>
            <w:r w:rsidRPr="00472667">
              <w:rPr>
                <w:rFonts w:ascii="Cambria" w:hAnsi="Cambria"/>
                <w:b/>
                <w:sz w:val="20"/>
                <w:szCs w:val="20"/>
              </w:rPr>
              <w:t xml:space="preserve"> płyty głównej zgody ze specyfikację UEFI</w:t>
            </w:r>
          </w:p>
        </w:tc>
      </w:tr>
      <w:tr w:rsidR="00CC1A63" w:rsidRPr="00644B88" w14:paraId="5F706826" w14:textId="77777777" w:rsidTr="00CC1A63">
        <w:tblPrEx>
          <w:tblLook w:val="0000" w:firstRow="0" w:lastRow="0" w:firstColumn="0" w:lastColumn="0" w:noHBand="0" w:noVBand="0"/>
        </w:tblPrEx>
        <w:trPr>
          <w:trHeight w:val="2665"/>
        </w:trPr>
        <w:tc>
          <w:tcPr>
            <w:tcW w:w="665" w:type="dxa"/>
          </w:tcPr>
          <w:p w14:paraId="6B51D0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lastRenderedPageBreak/>
              <w:t>14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CB643C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vAlign w:val="center"/>
          </w:tcPr>
          <w:p w14:paraId="3752590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6D2EE69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3B5128C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3395AF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</w:t>
            </w:r>
          </w:p>
          <w:p w14:paraId="1069B3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421FF7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</w:t>
            </w:r>
          </w:p>
        </w:tc>
      </w:tr>
      <w:tr w:rsidR="00CC1A63" w:rsidRPr="00644B88" w14:paraId="381E0D5B" w14:textId="77777777" w:rsidTr="00CC1A63">
        <w:tblPrEx>
          <w:tblLook w:val="0000" w:firstRow="0" w:lastRow="0" w:firstColumn="0" w:lastColumn="0" w:noHBand="0" w:noVBand="0"/>
        </w:tblPrEx>
        <w:trPr>
          <w:trHeight w:val="1361"/>
        </w:trPr>
        <w:tc>
          <w:tcPr>
            <w:tcW w:w="665" w:type="dxa"/>
          </w:tcPr>
          <w:p w14:paraId="76586D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>
              <w:rPr>
                <w:rFonts w:ascii="Cambria" w:hAnsi="Cambria"/>
                <w:iCs/>
                <w:sz w:val="20"/>
                <w:szCs w:val="20"/>
              </w:rPr>
              <w:t>15</w:t>
            </w:r>
            <w:r w:rsidRPr="00644B88">
              <w:rPr>
                <w:rFonts w:ascii="Cambria" w:hAnsi="Cambria"/>
                <w:iCs/>
                <w:sz w:val="20"/>
                <w:szCs w:val="20"/>
              </w:rPr>
              <w:t>.</w:t>
            </w:r>
          </w:p>
        </w:tc>
        <w:tc>
          <w:tcPr>
            <w:tcW w:w="1585" w:type="dxa"/>
          </w:tcPr>
          <w:p w14:paraId="395F06A5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B40E91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956" w:type="dxa"/>
            <w:gridSpan w:val="4"/>
            <w:vAlign w:val="center"/>
          </w:tcPr>
          <w:p w14:paraId="0D8EAD6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359F0A81" w14:textId="77777777" w:rsidR="00CC1A63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3162D8A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2FD0CF78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3269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D249C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B40E91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3124AEA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</w:pPr>
            <w:r w:rsidRPr="00B40E91"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  <w:t>MSO1</w:t>
            </w:r>
          </w:p>
        </w:tc>
      </w:tr>
      <w:tr w:rsidR="00CC1A63" w:rsidRPr="00644B88" w14:paraId="5B94BAEF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B40DF9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I.C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89126D" w14:textId="77777777" w:rsidR="00CC1A63" w:rsidRPr="00B6340B" w:rsidRDefault="00CC1A63" w:rsidP="00CC1A63">
            <w:pPr>
              <w:pStyle w:val="Bezodstpw"/>
              <w:rPr>
                <w:rFonts w:ascii="Cambria" w:hAnsi="Cambria"/>
                <w:b/>
                <w:bCs/>
                <w:color w:val="000000" w:themeColor="text1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(5 SZTUK)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</w:t>
            </w:r>
          </w:p>
        </w:tc>
      </w:tr>
      <w:tr w:rsidR="00CC1A63" w:rsidRPr="00644B88" w14:paraId="25EF766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44CC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21BA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A9EE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</w:p>
        </w:tc>
      </w:tr>
      <w:tr w:rsidR="00CC1A63" w:rsidRPr="00644B88" w14:paraId="3AA7DA7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D85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777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4D9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6CEF36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EDC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3EB3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3DF6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22FCA73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D51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3B88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A110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734C98FB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E0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DB16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B490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5E4FE77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5CB6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9B9F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0EAE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4326E40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0D5A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1D57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80A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7E8C7EF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D3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3A1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3E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38DD169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0BE3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D98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787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67FCFBC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4B882E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58204C0" w14:textId="77777777" w:rsidR="00CC1A63" w:rsidRPr="001615A2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0000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Z PAKIETEM OFFICE</w:t>
            </w:r>
          </w:p>
        </w:tc>
      </w:tr>
      <w:tr w:rsidR="00CC1A63" w:rsidRPr="00644B88" w14:paraId="036A6682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342A6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E033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3615F525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N1</w:t>
            </w:r>
          </w:p>
        </w:tc>
      </w:tr>
      <w:tr w:rsidR="00CC1A63" w:rsidRPr="00644B88" w14:paraId="3E666B9D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EB4971" w14:textId="77777777" w:rsidR="00CC1A63" w:rsidRPr="00B40E91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B40E91">
              <w:rPr>
                <w:rFonts w:ascii="Cambria" w:hAnsi="Cambria"/>
                <w:b/>
                <w:bCs/>
                <w:smallCaps/>
                <w:szCs w:val="20"/>
              </w:rPr>
              <w:t>.A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6D4114" w14:textId="77777777" w:rsidR="00CC1A63" w:rsidRPr="00B40E91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B40E91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(1 SZTUKA)</w:t>
            </w:r>
          </w:p>
        </w:tc>
      </w:tr>
      <w:tr w:rsidR="00CC1A63" w:rsidRPr="00644B88" w14:paraId="046CAFF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B4D9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C4E61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7C5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6A1D6A9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6F2F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BB77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878C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53C4B911" w14:textId="77777777" w:rsidTr="00CC1A63">
        <w:trPr>
          <w:trHeight w:val="175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F57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85C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3A3A2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Zaoferowany procesor zaprojektowany do pracy w urządzeniach przenośnych,  osiągający w teście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PassMark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PerformanceTest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wynik min.: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16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000 punktów (uśredniony wynik zaproponowanego procesora musi znajdować się na stronie </w:t>
            </w:r>
            <w:hyperlink r:id="rId8" w:history="1">
              <w:r w:rsidRPr="00EF45EE">
                <w:rPr>
                  <w:rFonts w:ascii="Cambria" w:hAnsi="Cambria"/>
                  <w:bCs/>
                  <w:color w:val="000000" w:themeColor="text1"/>
                  <w:sz w:val="20"/>
                  <w:szCs w:val="20"/>
                </w:rPr>
                <w:t>http://www.cpubenchmark.net</w:t>
              </w:r>
            </w:hyperlink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. na dzień otwarcia oferty). Data wprowadzenia procesora po raz pierwszy na rynek (ang.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launch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date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 nie wcześniej niż w drugim kwartale 202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roku (Q2’2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).  Parametr TDP procesora nie większy niż 45W</w:t>
            </w:r>
          </w:p>
          <w:p w14:paraId="0BC95C57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46E82AF4" w14:textId="77777777" w:rsidR="00CC1A63" w:rsidRPr="00EF45EE" w:rsidRDefault="00CC1A63" w:rsidP="00CC1A63">
            <w:pPr>
              <w:pStyle w:val="Bezodstpw"/>
              <w:rPr>
                <w:rFonts w:ascii="Cambria" w:hAnsi="Cambria"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0BB0EA36" w14:textId="77777777" w:rsidTr="00CC1A63">
        <w:trPr>
          <w:trHeight w:val="1406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CA6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1461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A5411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co najmniej: </w:t>
            </w:r>
          </w:p>
          <w:p w14:paraId="53B7F21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3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x USB 3.2 Gen 1 ( w tym jeden port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dosilony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); 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2x USB 3.2 Gen 2 Typ-C z możliwościami: zasilania laptopa,  podłączenia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replikatora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portów i wykorzystania jego wszystkich funkcji;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>1 x HDMI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2.1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; </w:t>
            </w:r>
          </w:p>
          <w:p w14:paraId="52CFDF28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1x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DisplayPort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lub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miniDisplayPort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br/>
              <w:t xml:space="preserve">złącze słuchawek/ mikrofonu (dopuszczone złącze typu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combo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)</w:t>
            </w:r>
          </w:p>
        </w:tc>
      </w:tr>
      <w:tr w:rsidR="00CC1A63" w:rsidRPr="00644B88" w14:paraId="77C1335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5C39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CD3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6C49B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16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GB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z możliwością rozbudowy do 128GB,</w:t>
            </w:r>
          </w:p>
        </w:tc>
      </w:tr>
      <w:tr w:rsidR="00CC1A63" w:rsidRPr="00644B88" w14:paraId="1E3D9F2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A8F6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D431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43BF9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17,3”, rozdzielczość 1920 x 1080 z matrycą IPS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lub WVA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oraz powłoką antyrefleksyjną</w:t>
            </w:r>
          </w:p>
        </w:tc>
      </w:tr>
      <w:tr w:rsidR="00CC1A63" w:rsidRPr="00644B88" w14:paraId="0DCDA888" w14:textId="77777777" w:rsidTr="00CC1A63">
        <w:trPr>
          <w:trHeight w:val="1083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00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7490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909E6" w14:textId="77777777" w:rsidR="00CC1A63" w:rsidRPr="00EF45EE" w:rsidRDefault="00CC1A63" w:rsidP="00CC1A63">
            <w:pP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karta graficzna o parametrach co najmniej obsługa standardu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OpenGL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4.5; obsługa standardu DirectX 12; osiągająca wydajność minimum </w:t>
            </w:r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4000</w:t>
            </w:r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pkt w teście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Average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G3D Mark wydajności Pass Performance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Videocard</w:t>
            </w:r>
            <w:proofErr w:type="spellEnd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EF45EE"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>Benchmarks</w:t>
            </w:r>
            <w:proofErr w:type="spellEnd"/>
            <w:r>
              <w:rPr>
                <w:rFonts w:ascii="Cambria" w:eastAsia="Times New Roman" w:hAnsi="Cambria" w:cs="Times New Roman"/>
                <w:bCs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uśredniony wynik zaproponowanej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karty graficznej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</w:p>
        </w:tc>
      </w:tr>
      <w:tr w:rsidR="00CC1A63" w:rsidRPr="00644B88" w14:paraId="5B26A1A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7132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62C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94E8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dźwiękowa, wbudowane głośniki stereo</w:t>
            </w:r>
          </w:p>
        </w:tc>
      </w:tr>
      <w:tr w:rsidR="00CC1A63" w:rsidRPr="00644B88" w14:paraId="70D7DA1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4736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B702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9BA2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 512GB SSD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M.2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NVMe</w:t>
            </w:r>
            <w:proofErr w:type="spellEnd"/>
          </w:p>
        </w:tc>
      </w:tr>
      <w:tr w:rsidR="00CC1A63" w:rsidRPr="00644B88" w14:paraId="70A19F73" w14:textId="77777777" w:rsidTr="00CC1A63">
        <w:trPr>
          <w:trHeight w:val="134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66F5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AEF8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385A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- LAN 10/100/1000 </w:t>
            </w:r>
          </w:p>
          <w:p w14:paraId="586B24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sieci bezprzewodo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wej zgodna ze standardem 802.11ax, </w:t>
            </w:r>
            <w:r>
              <w:rPr>
                <w:rFonts w:ascii="Cambria" w:hAnsi="Cambria"/>
                <w:bCs/>
                <w:sz w:val="20"/>
                <w:szCs w:val="20"/>
              </w:rPr>
              <w:br/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Moduł Bluetooth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5.1</w:t>
            </w:r>
          </w:p>
          <w:p w14:paraId="215D30A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zintegrowana kamera HD z mikrofonem</w:t>
            </w:r>
          </w:p>
          <w:p w14:paraId="0F2099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czytnik kart  SD </w:t>
            </w:r>
          </w:p>
        </w:tc>
      </w:tr>
      <w:tr w:rsidR="00CC1A63" w:rsidRPr="00644B88" w14:paraId="1581E27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EF6E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242E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42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touchpad</w:t>
            </w:r>
            <w:proofErr w:type="spellEnd"/>
          </w:p>
        </w:tc>
      </w:tr>
      <w:tr w:rsidR="00CC1A63" w:rsidRPr="00644B88" w14:paraId="63B2597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AEAF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4F4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210F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podświetlana w układzie QWERTY</w:t>
            </w:r>
          </w:p>
        </w:tc>
      </w:tr>
      <w:tr w:rsidR="00CC1A63" w:rsidRPr="00644B88" w14:paraId="11C2A95F" w14:textId="77777777" w:rsidTr="00CC1A63">
        <w:trPr>
          <w:trHeight w:val="93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EA3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17FB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C609A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akumulator min 90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Wh + oryginalny zasilacz do oferowanego notebooka umożliwiający szybkie naładowanie do poziomu 80% w czasie 1 godziny</w:t>
            </w:r>
          </w:p>
        </w:tc>
      </w:tr>
      <w:tr w:rsidR="00CC1A63" w:rsidRPr="00644B88" w14:paraId="41957973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868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F7DD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B060F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max. 3,10</w:t>
            </w: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kg (z baterią)</w:t>
            </w:r>
          </w:p>
          <w:p w14:paraId="61743155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</w:tc>
      </w:tr>
      <w:tr w:rsidR="00CC1A63" w:rsidRPr="00644B88" w14:paraId="4CCC3137" w14:textId="77777777" w:rsidTr="00CC1A63">
        <w:trPr>
          <w:trHeight w:val="73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0F60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5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AA4A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AC8FF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możliwość podłączenia </w:t>
            </w:r>
            <w:proofErr w:type="spellStart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replikatora</w:t>
            </w:r>
            <w:proofErr w:type="spellEnd"/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portów dostosowanego do laptopa podłączanego przez port  USB-C</w:t>
            </w:r>
          </w:p>
          <w:p w14:paraId="5B9DB8ED" w14:textId="77777777" w:rsidR="00CC1A63" w:rsidRPr="00EF45EE" w:rsidRDefault="00CC1A63" w:rsidP="00CC1A63">
            <w:pPr>
              <w:pStyle w:val="Bezodstpw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F45EE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torba na laptopa</w:t>
            </w:r>
          </w:p>
        </w:tc>
      </w:tr>
      <w:tr w:rsidR="00CC1A63" w:rsidRPr="00644B88" w14:paraId="247552E4" w14:textId="77777777" w:rsidTr="00CC1A63">
        <w:trPr>
          <w:trHeight w:val="260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8F20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6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9073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60C8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Windows w wersji 64 bit:</w:t>
            </w:r>
          </w:p>
          <w:p w14:paraId="112AE7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35FBAD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132C02F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BitLocker,</w:t>
            </w:r>
          </w:p>
          <w:p w14:paraId="1A7A1BF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598EA31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operacyjnym,</w:t>
            </w:r>
          </w:p>
          <w:p w14:paraId="5013D8E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dodatkowo oprogramowanie  MS Office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Proffesional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lub równoważne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</w:tc>
      </w:tr>
      <w:tr w:rsidR="00CC1A63" w:rsidRPr="00644B88" w14:paraId="3ABC1F43" w14:textId="77777777" w:rsidTr="00CC1A63">
        <w:trPr>
          <w:trHeight w:val="842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9AC0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7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A438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DF6A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Dokumenty poświadczające, że oferowany Sprzęt jest produkowany zgodnie z normami: ISO9001 i ISO14001 lub równoważne; Deklaracja zgodności CE lub dokument równoważny</w:t>
            </w:r>
            <w:r>
              <w:rPr>
                <w:rFonts w:ascii="Cambria" w:hAnsi="Cambria"/>
                <w:bCs/>
                <w:sz w:val="20"/>
                <w:szCs w:val="20"/>
              </w:rPr>
              <w:t>, certyfikat Energy Star,</w:t>
            </w:r>
          </w:p>
        </w:tc>
      </w:tr>
      <w:tr w:rsidR="00CC1A63" w:rsidRPr="00644B88" w14:paraId="5E022C6C" w14:textId="77777777" w:rsidTr="00CC1A63">
        <w:trPr>
          <w:trHeight w:val="155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828D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8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31E89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75F9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Gwarancja i serwis: min. 36 miesięcy</w:t>
            </w:r>
          </w:p>
          <w:p w14:paraId="466AD4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Podjęcie czynności naprawczych na miejscu użytkowania w terminie do 3 dni roboczych od chwili zawiadomienia telefonicznego lub pocztą elektroniczną o uszkodzeniach lub niesprawności danego urządzenia.</w:t>
            </w:r>
          </w:p>
          <w:p w14:paraId="0B552F3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  <w:tr w:rsidR="00CC1A63" w:rsidRPr="00644B88" w14:paraId="4ECF18C0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F0F57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C49DC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39A3AD1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 w:val="36"/>
                <w:szCs w:val="36"/>
              </w:rPr>
              <w:t>MSO1</w:t>
            </w:r>
          </w:p>
        </w:tc>
      </w:tr>
      <w:tr w:rsidR="00CC1A63" w:rsidRPr="00644B88" w14:paraId="03C3CC57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F559C2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</w:t>
            </w: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.B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8169C7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LICENCJE PAKIETÓW MICROSOFT OFFICE 2019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lub równoważne</w:t>
            </w: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(1 SZTUKA)</w:t>
            </w:r>
            <w:r>
              <w:rPr>
                <w:rFonts w:ascii="Cambria" w:hAnsi="Cambria"/>
                <w:b/>
                <w:bCs/>
                <w:color w:val="000000" w:themeColor="text1"/>
                <w:szCs w:val="20"/>
              </w:rPr>
              <w:t xml:space="preserve"> - </w:t>
            </w:r>
            <w:r>
              <w:t xml:space="preserve"> </w:t>
            </w:r>
          </w:p>
        </w:tc>
      </w:tr>
      <w:tr w:rsidR="00CC1A63" w:rsidRPr="00644B88" w14:paraId="3960E1D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2DF4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D619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4D44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Pakiet oprogramowania biurowego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</w:p>
        </w:tc>
      </w:tr>
      <w:tr w:rsidR="00CC1A63" w:rsidRPr="00644B88" w14:paraId="403E87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4CF7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0AA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E981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Office 2019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lub równoważne</w:t>
            </w:r>
          </w:p>
        </w:tc>
      </w:tr>
      <w:tr w:rsidR="00CC1A63" w:rsidRPr="00644B88" w14:paraId="525F8FB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A83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117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Dostępne aplikacje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B1EF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Word, Excel, PowerPoint, Outlook</w:t>
            </w:r>
          </w:p>
        </w:tc>
      </w:tr>
      <w:tr w:rsidR="00CC1A63" w:rsidRPr="00644B88" w14:paraId="68AC8B8C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633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FA82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Okres licencji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3512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wieczysta</w:t>
            </w:r>
          </w:p>
        </w:tc>
      </w:tr>
      <w:tr w:rsidR="00CC1A63" w:rsidRPr="00644B88" w14:paraId="59ECC725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25FE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6569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Typ licencji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D79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edukacyjna</w:t>
            </w:r>
          </w:p>
        </w:tc>
      </w:tr>
      <w:tr w:rsidR="00CC1A63" w:rsidRPr="00644B88" w14:paraId="13F27281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0CA0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5F5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A67F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Microsoft Windows 7 / 8 / 8.1 / 10</w:t>
            </w:r>
          </w:p>
        </w:tc>
      </w:tr>
      <w:tr w:rsidR="00CC1A63" w:rsidRPr="00644B88" w14:paraId="5E61BEBF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F6C3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68FE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Wersja językowa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AA32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Polska</w:t>
            </w:r>
          </w:p>
        </w:tc>
      </w:tr>
      <w:tr w:rsidR="00CC1A63" w:rsidRPr="00644B88" w14:paraId="49E8DB3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F8C5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7AF1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Sposób licencjonowania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5A64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Na urządzenie</w:t>
            </w:r>
          </w:p>
        </w:tc>
      </w:tr>
      <w:tr w:rsidR="00CC1A63" w:rsidRPr="00644B88" w14:paraId="793FB8B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EBC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7125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Przenoszenie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EFF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możliwość przenoszenia licencji pomiędzy stacjami roboczymi</w:t>
            </w:r>
          </w:p>
        </w:tc>
      </w:tr>
      <w:tr w:rsidR="00CC1A63" w:rsidRPr="00644B88" w14:paraId="669D0F2F" w14:textId="77777777" w:rsidTr="00CC1A63">
        <w:trPr>
          <w:trHeight w:val="73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CE86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AB57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0A21F72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N2</w:t>
            </w:r>
          </w:p>
        </w:tc>
      </w:tr>
      <w:tr w:rsidR="00CC1A63" w:rsidRPr="00644B88" w14:paraId="184A2C31" w14:textId="77777777" w:rsidTr="00CC1A63">
        <w:trPr>
          <w:trHeight w:val="68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325C75D0" w14:textId="77777777" w:rsidR="00CC1A63" w:rsidRPr="008709F3" w:rsidRDefault="00CC1A63" w:rsidP="00CC1A63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>
              <w:rPr>
                <w:rFonts w:ascii="Cambria" w:hAnsi="Cambria"/>
                <w:b/>
                <w:bCs/>
                <w:smallCaps/>
                <w:szCs w:val="20"/>
              </w:rPr>
              <w:t>v</w:t>
            </w: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.</w:t>
            </w:r>
          </w:p>
        </w:tc>
        <w:tc>
          <w:tcPr>
            <w:tcW w:w="9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2020758C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KOMPUTER PRZENOŚNY (10 SZTUK)</w:t>
            </w:r>
          </w:p>
        </w:tc>
      </w:tr>
      <w:tr w:rsidR="00CC1A63" w:rsidRPr="00644B88" w14:paraId="5D50184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E0D5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2D5FE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2FD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74B1A8E8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05F7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lastRenderedPageBreak/>
              <w:t>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A515C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0120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  <w:r>
              <w:rPr>
                <w:rFonts w:ascii="Cambria" w:hAnsi="Cambria"/>
                <w:i/>
                <w:sz w:val="20"/>
                <w:szCs w:val="20"/>
              </w:rPr>
              <w:t xml:space="preserve"> </w:t>
            </w:r>
          </w:p>
        </w:tc>
      </w:tr>
      <w:tr w:rsidR="00CC1A63" w:rsidRPr="00644B88" w14:paraId="3BB2E6AE" w14:textId="77777777" w:rsidTr="00CC1A63">
        <w:trPr>
          <w:trHeight w:val="208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9B5D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269D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9B1F" w14:textId="68AF598B" w:rsidR="00CC1A63" w:rsidRPr="00B6340B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zaoferowany procesor 64 bitowy, </w:t>
            </w:r>
            <w:r w:rsidR="00FC4AD8"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4 rdzeniowy zaprojektowany do pracy w urządzeniach przenośnych, osiągający w teście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PerformanceTest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wynik min.: na poziomie 9500 pkt. (Wynik na dzień otwarcia oferty) w teście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CPU Mark (wynik uśredniony (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CPU Mark) zaproponowanego procesora musi znajdować się na stronie http://www.cpubenchmark.net). Data wprowadzenia procesora po raz pierwszy na rynek (ang.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launch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date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) nie wcześniej niż w </w:t>
            </w:r>
            <w:r>
              <w:rPr>
                <w:rFonts w:ascii="Cambria" w:hAnsi="Cambria"/>
                <w:bCs/>
                <w:sz w:val="20"/>
                <w:szCs w:val="20"/>
              </w:rPr>
              <w:t>trzecim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kwartale 2020 roku (Q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3’2020). Parametr TDP procesora: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>TDP-down min. 12W, TDP-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up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max. 28W. </w:t>
            </w:r>
          </w:p>
        </w:tc>
      </w:tr>
      <w:tr w:rsidR="00CC1A63" w:rsidRPr="00644B88" w14:paraId="0C8EF8F5" w14:textId="77777777" w:rsidTr="00CC1A63">
        <w:trPr>
          <w:trHeight w:val="1416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862B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F3D6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4549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co najmniej: 2x USB 3.2(w tym jeden port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dosilony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); 2x USB-C 3.2 z możliwościami: zasilania laptopa, podłączenia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replikatora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portów i wykorzystania jego wszystkich funkcji, funkcja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Displayport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przez USB-C; 1 x HDMI 2.0; złącze słuchawek/mikrofonu (dopuszczone złącze typu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combo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>)</w:t>
            </w:r>
          </w:p>
        </w:tc>
      </w:tr>
      <w:tr w:rsidR="00CC1A63" w:rsidRPr="00644B88" w14:paraId="0C1BDBB7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1946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6927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CC69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>
              <w:rPr>
                <w:rFonts w:ascii="Cambria" w:hAnsi="Cambria"/>
                <w:bCs/>
                <w:sz w:val="20"/>
                <w:szCs w:val="20"/>
              </w:rPr>
              <w:t>16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GB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z możliwością rozbudowy do min. 32GB, min. 1 wolny slot</w:t>
            </w:r>
          </w:p>
        </w:tc>
      </w:tr>
      <w:tr w:rsidR="00CC1A63" w:rsidRPr="00644B88" w14:paraId="677FC56D" w14:textId="77777777" w:rsidTr="00CC1A63">
        <w:trPr>
          <w:trHeight w:val="62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89FD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18C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C3E5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15,6’’, rozdzielczość 1920 x 1080 z matrycą 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IPS lub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WVA oraz powłoką antyrefleksyjną </w:t>
            </w:r>
          </w:p>
        </w:tc>
      </w:tr>
      <w:tr w:rsidR="00CC1A63" w:rsidRPr="00644B88" w14:paraId="07BF3159" w14:textId="77777777" w:rsidTr="00CC1A63">
        <w:trPr>
          <w:trHeight w:val="114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5C72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70EB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C8EF9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karta graficzna o parametrach co najmniej obsługa standardu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OpenGL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4.5; obsługa standardu DirectX 12; osiągająca wydajność minimum </w:t>
            </w:r>
            <w:r>
              <w:rPr>
                <w:rFonts w:ascii="Cambria" w:hAnsi="Cambria"/>
                <w:bCs/>
                <w:sz w:val="20"/>
                <w:szCs w:val="20"/>
              </w:rPr>
              <w:t>2700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pkt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Average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G3D Mark wydajności Pass Performance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Videocard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Benchmarks</w:t>
            </w:r>
            <w:proofErr w:type="spellEnd"/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(uśredniony wynik zaproponowane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j karty graficznej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 xml:space="preserve"> musi znajdować się na stronie http://www.</w:t>
            </w: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videocard</w:t>
            </w:r>
            <w:r w:rsidRPr="004732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benchmark.net na dzień otwarcia oferty)</w:t>
            </w:r>
          </w:p>
          <w:p w14:paraId="3485B00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CC1A63" w:rsidRPr="00644B88" w14:paraId="576014AA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4E24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961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E51A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zintegrowana karta dźwiękowa, wbudowane głośniki stereo</w:t>
            </w:r>
          </w:p>
        </w:tc>
      </w:tr>
      <w:tr w:rsidR="00CC1A63" w:rsidRPr="00644B88" w14:paraId="7EFF030D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5AE2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6EA5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88264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 512GB SSD 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M.2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NVMe</w:t>
            </w:r>
            <w:proofErr w:type="spellEnd"/>
          </w:p>
        </w:tc>
      </w:tr>
      <w:tr w:rsidR="00CC1A63" w:rsidRPr="00644B88" w14:paraId="6C08D34B" w14:textId="77777777" w:rsidTr="00CC1A63">
        <w:trPr>
          <w:trHeight w:val="136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09E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A9AD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330D4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karta sieciowa 10/100/100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Cambria" w:hAnsi="Cambria"/>
                <w:bCs/>
                <w:sz w:val="20"/>
                <w:szCs w:val="20"/>
              </w:rPr>
              <w:t>Mb</w:t>
            </w:r>
            <w:proofErr w:type="spellEnd"/>
            <w:r>
              <w:rPr>
                <w:rFonts w:ascii="Cambria" w:hAnsi="Cambria"/>
                <w:bCs/>
                <w:sz w:val="20"/>
                <w:szCs w:val="20"/>
              </w:rPr>
              <w:t xml:space="preserve">, pełnowymiarowy port RJ45 </w:t>
            </w:r>
          </w:p>
          <w:p w14:paraId="7744FF1E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zintegrowana karta sieci bezprzewodowej zgodna ze standardem 802.11AX</w:t>
            </w:r>
          </w:p>
          <w:p w14:paraId="2CFC1464" w14:textId="77777777" w:rsidR="00CC1A63" w:rsidRPr="00804E8E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zintegrowana kamera HD z mikrofonem</w:t>
            </w:r>
          </w:p>
          <w:p w14:paraId="5DA708C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- czytnik kart SD lub micro SD</w:t>
            </w:r>
          </w:p>
        </w:tc>
      </w:tr>
      <w:tr w:rsidR="00CC1A63" w:rsidRPr="00644B88" w14:paraId="4E1A8A69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EE10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AA77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7AB1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touchpad</w:t>
            </w:r>
            <w:proofErr w:type="spellEnd"/>
          </w:p>
        </w:tc>
      </w:tr>
      <w:tr w:rsidR="00CC1A63" w:rsidRPr="00644B88" w14:paraId="6F3EF566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B2D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4B92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35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podświetlana w układzie QWERTY</w:t>
            </w:r>
          </w:p>
        </w:tc>
      </w:tr>
      <w:tr w:rsidR="00CC1A63" w:rsidRPr="00644B88" w14:paraId="38251A2E" w14:textId="77777777" w:rsidTr="00CC1A63">
        <w:trPr>
          <w:trHeight w:val="789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944DC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3A10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5AC7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akumulator + oryginalny zasilacz do oferowanego notebooka umożliwiający naładowanie baterii od 0% do 100% w czasie nie dłuższym niż 4 godziny </w:t>
            </w:r>
          </w:p>
        </w:tc>
      </w:tr>
      <w:tr w:rsidR="00CC1A63" w:rsidRPr="00644B88" w14:paraId="21D9D784" w14:textId="77777777" w:rsidTr="00CC1A63">
        <w:trPr>
          <w:trHeight w:val="5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A3A3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8323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B207B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04E8E">
              <w:rPr>
                <w:rFonts w:ascii="Cambria" w:hAnsi="Cambria"/>
                <w:bCs/>
                <w:sz w:val="20"/>
                <w:szCs w:val="20"/>
              </w:rPr>
              <w:t>max. 1,</w:t>
            </w:r>
            <w:r>
              <w:rPr>
                <w:rFonts w:ascii="Cambria" w:hAnsi="Cambria"/>
                <w:bCs/>
                <w:sz w:val="20"/>
                <w:szCs w:val="20"/>
              </w:rPr>
              <w:t>7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kg (bez zasilacza)</w:t>
            </w:r>
          </w:p>
        </w:tc>
      </w:tr>
      <w:tr w:rsidR="00CC1A63" w:rsidRPr="00644B88" w14:paraId="72EA1555" w14:textId="77777777" w:rsidTr="00CC1A63">
        <w:trPr>
          <w:trHeight w:val="1077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DABB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15.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126E8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E583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Replikator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portów podłączany przez USB-C zapewniający ładowanie laptopa, posiadający: 2 x USB-C; 3 x USB 3.1 Gen 1 – 1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dosilony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; 1 x HDMI 2.0; 2 x </w:t>
            </w:r>
            <w:proofErr w:type="spellStart"/>
            <w:r w:rsidRPr="00804E8E">
              <w:rPr>
                <w:rFonts w:ascii="Cambria" w:hAnsi="Cambria"/>
                <w:bCs/>
                <w:sz w:val="20"/>
                <w:szCs w:val="20"/>
              </w:rPr>
              <w:t>DisplayPort</w:t>
            </w:r>
            <w:proofErr w:type="spellEnd"/>
            <w:r w:rsidRPr="00804E8E">
              <w:rPr>
                <w:rFonts w:ascii="Cambria" w:hAnsi="Cambria"/>
                <w:bCs/>
                <w:sz w:val="20"/>
                <w:szCs w:val="20"/>
              </w:rPr>
              <w:t xml:space="preserve"> pełnowymiarowy; 1 x Gigabit Ethernet; złącze linki zabe</w:t>
            </w:r>
            <w:r>
              <w:rPr>
                <w:rFonts w:ascii="Cambria" w:hAnsi="Cambria"/>
                <w:bCs/>
                <w:sz w:val="20"/>
                <w:szCs w:val="20"/>
              </w:rPr>
              <w:t>zpieczającej; zasilacz o mocy 13</w:t>
            </w:r>
            <w:r w:rsidRPr="00804E8E">
              <w:rPr>
                <w:rFonts w:ascii="Cambria" w:hAnsi="Cambria"/>
                <w:bCs/>
                <w:sz w:val="20"/>
                <w:szCs w:val="20"/>
              </w:rPr>
              <w:t>0W w zestawie ze stacją dokującą</w:t>
            </w:r>
          </w:p>
        </w:tc>
      </w:tr>
      <w:tr w:rsidR="00CC1A63" w:rsidRPr="00644B88" w14:paraId="07422E23" w14:textId="77777777" w:rsidTr="00CC1A63">
        <w:trPr>
          <w:trHeight w:val="710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14D4D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F3A5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24B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możliwość podłączenia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replikatora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portów dostosowanego do laptopa podłączanego przez port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USB-C</w:t>
            </w:r>
          </w:p>
          <w:p w14:paraId="78C3B6A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torba na laptopa</w:t>
            </w:r>
          </w:p>
        </w:tc>
      </w:tr>
      <w:tr w:rsidR="00CC1A63" w:rsidRPr="00644B88" w14:paraId="326B928A" w14:textId="77777777" w:rsidTr="00CC1A63">
        <w:trPr>
          <w:trHeight w:val="2251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09AB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17.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BC8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1540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Windows w wersji 64 bit:</w:t>
            </w:r>
          </w:p>
          <w:p w14:paraId="49016822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Directory;</w:t>
            </w:r>
          </w:p>
          <w:p w14:paraId="5604C727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umożliwiający nawiązanie połączenia z komputerem za pomocą funkcji pulpitu zdalnego;</w:t>
            </w:r>
          </w:p>
          <w:p w14:paraId="1059051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obsługujący BitLocker,</w:t>
            </w:r>
          </w:p>
          <w:p w14:paraId="4225796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umożliwiający zainstalowanie i korzystanie w pełnym zakresie (zapewnienie ochrony antywirusowej komputera - tj. uruchomione procesy, pamięć RAM) z pakietu ESET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Endpoint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Security 7 stanowiącego element systemu wdrożonego w SGGW;</w:t>
            </w:r>
          </w:p>
          <w:p w14:paraId="32B059A3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dołączona licencja oraz nośnik z systemem operacyjnym,</w:t>
            </w:r>
          </w:p>
        </w:tc>
      </w:tr>
      <w:tr w:rsidR="00CC1A63" w:rsidRPr="00644B88" w14:paraId="24ED8044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1872E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BE1C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Oprogramowanie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06E20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pakiet biurowy Office 2019 wersja edukacyjna</w:t>
            </w:r>
            <w:r>
              <w:rPr>
                <w:rFonts w:ascii="Cambria" w:hAnsi="Cambria"/>
                <w:sz w:val="20"/>
                <w:szCs w:val="20"/>
              </w:rPr>
              <w:t xml:space="preserve"> lub równoważny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– okres licencji: bezterminowa</w:t>
            </w:r>
          </w:p>
        </w:tc>
      </w:tr>
      <w:tr w:rsidR="00CC1A63" w:rsidRPr="001B2735" w14:paraId="67BE6ECC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E84D9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51FF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58352" w14:textId="77777777" w:rsidR="00CC1A63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Dokumenty poświadczające, że oferowany Sprzęt jest produkowany zgodnie z normami: ISO9001 i ISO14001 lub równoważne; </w:t>
            </w:r>
            <w:r>
              <w:rPr>
                <w:rFonts w:ascii="Cambria" w:hAnsi="Cambria"/>
                <w:bCs/>
                <w:sz w:val="20"/>
                <w:szCs w:val="20"/>
              </w:rPr>
              <w:br/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Deklaracja zgodności CE </w:t>
            </w:r>
          </w:p>
          <w:p w14:paraId="4C2BB8E8" w14:textId="77777777" w:rsidR="00CC1A63" w:rsidRPr="001B2735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proofErr w:type="spellStart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>Certyfikat</w:t>
            </w:r>
            <w:proofErr w:type="spellEnd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TCO</w:t>
            </w:r>
          </w:p>
          <w:p w14:paraId="44616722" w14:textId="77777777" w:rsidR="00CC1A63" w:rsidRPr="001B2735" w:rsidRDefault="00CC1A63" w:rsidP="00CC1A63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proofErr w:type="spellStart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>Certyfikat</w:t>
            </w:r>
            <w:proofErr w:type="spellEnd"/>
            <w:r w:rsidRPr="001B2735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EPEAT min. Gold</w:t>
            </w:r>
          </w:p>
        </w:tc>
      </w:tr>
      <w:tr w:rsidR="00CC1A63" w:rsidRPr="00644B88" w14:paraId="6BA35653" w14:textId="77777777" w:rsidTr="00CC1A63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D7416" w14:textId="77777777" w:rsidR="00CC1A63" w:rsidRPr="00644B88" w:rsidRDefault="00CC1A63" w:rsidP="00CC1A63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20.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B19A8" w14:textId="77777777" w:rsidR="00CC1A63" w:rsidRPr="008709F3" w:rsidRDefault="00CC1A63" w:rsidP="00CC1A63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3F535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Gwarancja i serwis: min. 36 miesięcy</w:t>
            </w:r>
          </w:p>
          <w:p w14:paraId="5682CE6A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Podjęcie czynności naprawczych na miejscu użytkowania w terminie do 3 dni roboczych od chwili zawiadomienia telefonicznego lub pocztą elektroniczną o uszkodzeniach lub niesprawności danego urządzenia.</w:t>
            </w:r>
          </w:p>
          <w:p w14:paraId="7335A261" w14:textId="77777777" w:rsidR="00CC1A63" w:rsidRPr="00644B88" w:rsidRDefault="00CC1A63" w:rsidP="00CC1A63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możliwość weryfikacji</w:t>
            </w:r>
            <w:r>
              <w:rPr>
                <w:rFonts w:ascii="Cambria" w:hAnsi="Cambria"/>
                <w:sz w:val="20"/>
                <w:szCs w:val="20"/>
              </w:rPr>
              <w:t xml:space="preserve"> konfiguracji oraz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 czasu trwania gwarancji na stronie internetowej producenta</w:t>
            </w:r>
          </w:p>
        </w:tc>
      </w:tr>
    </w:tbl>
    <w:p w14:paraId="7DC93638" w14:textId="77777777" w:rsidR="00DB2947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2B31FBF4" w14:textId="77777777" w:rsidR="00DB2947" w:rsidRDefault="00DB2947" w:rsidP="00DB2947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79B91FD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tbl>
      <w:tblPr>
        <w:tblW w:w="1053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977"/>
        <w:gridCol w:w="1560"/>
        <w:gridCol w:w="1696"/>
        <w:gridCol w:w="658"/>
        <w:gridCol w:w="1310"/>
        <w:gridCol w:w="1621"/>
      </w:tblGrid>
      <w:tr w:rsidR="00CC1A63" w:rsidRPr="00644B88" w14:paraId="36CC6322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6A632DF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0FA6304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0B5474D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57D2D51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2E4035D2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705D985F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51AB619B" w14:textId="77777777" w:rsidR="00CC1A63" w:rsidRPr="00961974" w:rsidRDefault="00CC1A63" w:rsidP="00CC1A6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CC1A63" w:rsidRPr="00644B88" w14:paraId="704F4CCD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A03D170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F869778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96DB202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052C14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51CDB6BB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5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5BE7FA06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6=4x5/100</w:t>
            </w:r>
          </w:p>
        </w:tc>
        <w:tc>
          <w:tcPr>
            <w:tcW w:w="1621" w:type="dxa"/>
            <w:shd w:val="clear" w:color="auto" w:fill="auto"/>
            <w:vAlign w:val="center"/>
          </w:tcPr>
          <w:p w14:paraId="6D6FAD11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7=4+6</w:t>
            </w:r>
          </w:p>
        </w:tc>
      </w:tr>
      <w:tr w:rsidR="00CC1A63" w:rsidRPr="00644B88" w14:paraId="1A5D3DB1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2D423668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602DF6D7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KOMPUTER STACJONARNY Z 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DWOMA MONITORAMI I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5E6385BF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br/>
              <w:t>I. A + I. B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+ 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2B0EE2F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75257A10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39C8A655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61A1E1B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3742FBAA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6146DB8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8C1EB15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Monitor typu M1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646A29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1495F1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76D1D808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6B59B39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B4AFFC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61C5EAF3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FBD6D2B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111DE3E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Komputer stacjonarny typu K1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587BF45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3C1B69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5986E113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675796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3BF6D0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7DB00B03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0D3447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I. C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3F6816A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2CFA6D5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340313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60ABE94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3E21701C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3D6ACC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B5D06AB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65A36A6C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4936A6A6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STACJONARNY Z MONITOREM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50A3F9FB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3DB9FD8E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 A + II. B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2341159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12E61601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1FE6D72B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75D945F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77560FCC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AD598FA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F5A73E7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Monitor typu M2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C1D50E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BB50AD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6B6E26BB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BD0D68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5C3105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FADD568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BA90889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bCs/>
                <w:sz w:val="20"/>
                <w:szCs w:val="20"/>
              </w:rPr>
              <w:t>II.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5EB93A52" w14:textId="77777777" w:rsidR="00CC1A63" w:rsidRPr="00644B88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stacjonarny typu K2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2FF51BB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7EF22AA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4C11A24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B8BA2C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6F0D1D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F61BCFC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AE0BD2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5AC4D70F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STACJONARNY Z MONITOREM I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4C7B3124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2D1911FD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A + III. B + III.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35D3DD92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1BE7E888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2AD06F9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1956BB72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3098D512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39BEEB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0216375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2D65B7">
              <w:rPr>
                <w:rFonts w:ascii="Cambria" w:eastAsia="MS Mincho" w:hAnsi="Cambria"/>
                <w:bCs/>
                <w:sz w:val="20"/>
                <w:szCs w:val="20"/>
              </w:rPr>
              <w:t>Monitor typu M1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BF140D8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15160E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1A0068B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CBE4804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4ADD8DE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5DB6FA1A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232CF54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III.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248C7C6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stacjonarny typu K3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D24ACF4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30BE50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5A5F30D0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0E0768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E2FE027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6894D810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FA5B1A7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lastRenderedPageBreak/>
              <w:t>III. C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29D3753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46034F6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9DC719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18FFB9B4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583F93F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2FDAAF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25952D6D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131D433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5FA68211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Z PAKIETEM OFFICE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11D8A257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  <w:p w14:paraId="3ED8A71E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A + IV. B + III. C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188FF6A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65F531F6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0A8AA26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038522D0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49DFC86B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66FC7A59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A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7EEE9AAB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B0995E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BF87FB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374978A3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8A5CC2D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B968E5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472D53E7" w14:textId="77777777" w:rsidTr="00CC1A63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91893C7" w14:textId="77777777" w:rsidR="00CC1A63" w:rsidRPr="003C1C36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IV. B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EEA0A24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Cs/>
                <w:sz w:val="20"/>
                <w:szCs w:val="20"/>
              </w:rPr>
              <w:t>Licencje pakietów MS Office lub równoważne typu MSO1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393E08A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3B1A09B1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auto"/>
            <w:vAlign w:val="center"/>
          </w:tcPr>
          <w:p w14:paraId="70F292EE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4FBA72E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54946C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CC1A63" w:rsidRPr="00644B88" w14:paraId="530EF9EF" w14:textId="77777777" w:rsidTr="00CC1A63">
        <w:trPr>
          <w:trHeight w:val="567"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14:paraId="30F89850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V.</w:t>
            </w:r>
          </w:p>
        </w:tc>
        <w:tc>
          <w:tcPr>
            <w:tcW w:w="2977" w:type="dxa"/>
            <w:shd w:val="clear" w:color="auto" w:fill="BFBFBF" w:themeFill="background1" w:themeFillShade="BF"/>
            <w:vAlign w:val="center"/>
          </w:tcPr>
          <w:p w14:paraId="4BF81545" w14:textId="77777777" w:rsidR="00CC1A63" w:rsidRPr="002D65B7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0754DA9A" w14:textId="77777777" w:rsidR="00CC1A63" w:rsidRDefault="00CC1A63" w:rsidP="00CC1A6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96" w:type="dxa"/>
            <w:shd w:val="clear" w:color="auto" w:fill="BFBFBF" w:themeFill="background1" w:themeFillShade="BF"/>
            <w:vAlign w:val="center"/>
          </w:tcPr>
          <w:p w14:paraId="5D52F3F3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shd w:val="clear" w:color="auto" w:fill="BFBFBF" w:themeFill="background1" w:themeFillShade="BF"/>
            <w:vAlign w:val="center"/>
          </w:tcPr>
          <w:p w14:paraId="52659F59" w14:textId="77777777" w:rsidR="00CC1A63" w:rsidRPr="00644B88" w:rsidRDefault="00CC1A63" w:rsidP="00CC1A6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0" w:type="dxa"/>
            <w:shd w:val="clear" w:color="auto" w:fill="BFBFBF" w:themeFill="background1" w:themeFillShade="BF"/>
            <w:vAlign w:val="center"/>
          </w:tcPr>
          <w:p w14:paraId="1F9EECA8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BFBFBF" w:themeFill="background1" w:themeFillShade="BF"/>
            <w:vAlign w:val="center"/>
          </w:tcPr>
          <w:p w14:paraId="2EE99BE9" w14:textId="77777777" w:rsidR="00CC1A63" w:rsidRPr="00644B88" w:rsidRDefault="00CC1A63" w:rsidP="00CC1A6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5A0487F0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ADFE59D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A78B9A8" w14:textId="77777777" w:rsidR="00DB2947" w:rsidRPr="002D65B7" w:rsidRDefault="00DB2947" w:rsidP="00DB2947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04776B87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7464D981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5BF9244B" w14:textId="77777777" w:rsidR="00DB2947" w:rsidRPr="009D619C" w:rsidRDefault="00DB2947" w:rsidP="00DB2947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7FF249F4" w14:textId="77777777" w:rsidR="00DB2947" w:rsidRPr="008709F3" w:rsidRDefault="00DB2947" w:rsidP="00DB2947">
      <w:pPr>
        <w:pStyle w:val="Bezodstpw"/>
        <w:ind w:left="780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             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0D0C0763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</w:p>
    <w:p w14:paraId="21840A41" w14:textId="77777777" w:rsidR="00DB2947" w:rsidRDefault="00DB2947" w:rsidP="00DB2947">
      <w:pPr>
        <w:pStyle w:val="Bezodstpw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br w:type="page"/>
      </w:r>
    </w:p>
    <w:p w14:paraId="618A164F" w14:textId="7A7B110D" w:rsidR="00DB2947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lastRenderedPageBreak/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</w:t>
      </w:r>
      <w:r w:rsidRPr="0056665E">
        <w:rPr>
          <w:rFonts w:ascii="Cambria" w:hAnsi="Cambria"/>
          <w:b/>
          <w:i/>
          <w:color w:val="000000" w:themeColor="text1"/>
          <w:szCs w:val="20"/>
        </w:rPr>
        <w:t>.250.</w:t>
      </w:r>
      <w:r w:rsidR="0056665E" w:rsidRPr="0056665E">
        <w:rPr>
          <w:rFonts w:ascii="Cambria" w:hAnsi="Cambria"/>
          <w:b/>
          <w:i/>
          <w:color w:val="000000" w:themeColor="text1"/>
          <w:szCs w:val="20"/>
        </w:rPr>
        <w:t>30</w:t>
      </w:r>
      <w:r w:rsidRPr="004E1992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6B26E492" w14:textId="77777777" w:rsidR="00B92CB8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>Załącznik nr 2.2</w:t>
      </w:r>
      <w:r w:rsidRPr="008709F3">
        <w:rPr>
          <w:rFonts w:ascii="Cambria" w:hAnsi="Cambria"/>
          <w:b/>
          <w:bCs/>
          <w:szCs w:val="20"/>
          <w:u w:val="single"/>
        </w:rPr>
        <w:t xml:space="preserve"> do SIWZ </w:t>
      </w:r>
    </w:p>
    <w:p w14:paraId="4E1BA761" w14:textId="77777777" w:rsidR="00B92CB8" w:rsidRPr="009D619C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>- opis przedmiotu zamówienia, stanowiący załącznik nr 1.</w:t>
      </w:r>
      <w:r>
        <w:rPr>
          <w:rFonts w:ascii="Cambria" w:hAnsi="Cambria"/>
          <w:bCs/>
          <w:sz w:val="20"/>
          <w:szCs w:val="20"/>
        </w:rPr>
        <w:t>2</w:t>
      </w:r>
      <w:r w:rsidRPr="00644B88">
        <w:rPr>
          <w:rFonts w:ascii="Cambria" w:hAnsi="Cambria"/>
          <w:bCs/>
          <w:sz w:val="20"/>
          <w:szCs w:val="20"/>
        </w:rPr>
        <w:t xml:space="preserve"> do wzoru umowy </w:t>
      </w:r>
      <w:r w:rsidRPr="00644B88">
        <w:rPr>
          <w:rFonts w:ascii="Cambria" w:hAnsi="Cambria"/>
          <w:sz w:val="20"/>
          <w:szCs w:val="20"/>
        </w:rPr>
        <w:t>wraz z kalkulacją ceny</w:t>
      </w:r>
    </w:p>
    <w:p w14:paraId="15F11546" w14:textId="77777777" w:rsidR="00B92CB8" w:rsidRPr="00644B88" w:rsidRDefault="00B92CB8" w:rsidP="00B92CB8">
      <w:pPr>
        <w:pStyle w:val="Bezodstpw"/>
        <w:ind w:left="780"/>
        <w:rPr>
          <w:rFonts w:ascii="Cambria" w:hAnsi="Cambria"/>
          <w:bCs/>
          <w:sz w:val="20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B92CB8" w:rsidRPr="00644B88" w14:paraId="5DFC3574" w14:textId="77777777" w:rsidTr="007B4BFD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CC9DA8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bCs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6D1141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  <w:u w:val="single"/>
              </w:rPr>
            </w:pPr>
            <w:r>
              <w:rPr>
                <w:rFonts w:ascii="Cambria" w:hAnsi="Cambria"/>
                <w:b/>
                <w:bCs/>
                <w:sz w:val="22"/>
                <w:szCs w:val="20"/>
              </w:rPr>
              <w:t>ZADANIE 2</w:t>
            </w:r>
          </w:p>
        </w:tc>
      </w:tr>
      <w:tr w:rsidR="00B92CB8" w:rsidRPr="00644B88" w14:paraId="13F9B708" w14:textId="77777777" w:rsidTr="007B4BFD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F9B9C73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FCDC489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DOSTAWA KOPIAREK ORAZ DRUKAREK ZE SKANEREM – 1 ZESTAW</w:t>
            </w:r>
          </w:p>
        </w:tc>
      </w:tr>
    </w:tbl>
    <w:p w14:paraId="6DEF59BD" w14:textId="77777777" w:rsidR="00B92CB8" w:rsidRPr="00644B88" w:rsidRDefault="00B92CB8" w:rsidP="00B92CB8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12528B78" w14:textId="77777777" w:rsidR="00B92CB8" w:rsidRPr="009D619C" w:rsidRDefault="00B92CB8" w:rsidP="00B92CB8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03BD2BFA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5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8"/>
        <w:gridCol w:w="1587"/>
        <w:gridCol w:w="220"/>
        <w:gridCol w:w="4855"/>
        <w:gridCol w:w="1099"/>
        <w:gridCol w:w="2412"/>
      </w:tblGrid>
      <w:tr w:rsidR="00B92CB8" w:rsidRPr="00644B88" w14:paraId="3861824A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CBDD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B6E12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295A6C47" w14:textId="1C606912" w:rsidR="00B92CB8" w:rsidRPr="008709F3" w:rsidRDefault="001926ED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0CF89B11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6EFCCB67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D023AF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F5990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KSEROKOPIARKA (2 SZTUKI)</w:t>
            </w:r>
          </w:p>
        </w:tc>
      </w:tr>
      <w:tr w:rsidR="00B92CB8" w:rsidRPr="00644B88" w14:paraId="22EBA972" w14:textId="77777777" w:rsidTr="007B4BFD">
        <w:trPr>
          <w:trHeight w:val="510"/>
        </w:trPr>
        <w:tc>
          <w:tcPr>
            <w:tcW w:w="678" w:type="dxa"/>
          </w:tcPr>
          <w:p w14:paraId="731426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807" w:type="dxa"/>
            <w:gridSpan w:val="2"/>
            <w:vAlign w:val="center"/>
          </w:tcPr>
          <w:p w14:paraId="67088A32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366" w:type="dxa"/>
            <w:gridSpan w:val="3"/>
            <w:vAlign w:val="center"/>
          </w:tcPr>
          <w:p w14:paraId="4DAA8CE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681F805A" w14:textId="77777777" w:rsidTr="007B4BFD">
        <w:trPr>
          <w:trHeight w:val="510"/>
        </w:trPr>
        <w:tc>
          <w:tcPr>
            <w:tcW w:w="678" w:type="dxa"/>
          </w:tcPr>
          <w:p w14:paraId="45D0511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807" w:type="dxa"/>
            <w:gridSpan w:val="2"/>
            <w:vAlign w:val="center"/>
          </w:tcPr>
          <w:p w14:paraId="63C458B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366" w:type="dxa"/>
            <w:gridSpan w:val="3"/>
            <w:vAlign w:val="center"/>
          </w:tcPr>
          <w:p w14:paraId="7E8C51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</w:p>
        </w:tc>
      </w:tr>
      <w:tr w:rsidR="00B92CB8" w:rsidRPr="00644B88" w14:paraId="1D8D6760" w14:textId="77777777" w:rsidTr="007B4BFD">
        <w:trPr>
          <w:trHeight w:val="510"/>
        </w:trPr>
        <w:tc>
          <w:tcPr>
            <w:tcW w:w="678" w:type="dxa"/>
          </w:tcPr>
          <w:p w14:paraId="1B8BE96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7761" w:type="dxa"/>
            <w:gridSpan w:val="4"/>
            <w:vAlign w:val="center"/>
          </w:tcPr>
          <w:p w14:paraId="618676D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KOPIARKI</w:t>
            </w:r>
          </w:p>
        </w:tc>
        <w:tc>
          <w:tcPr>
            <w:tcW w:w="2412" w:type="dxa"/>
          </w:tcPr>
          <w:p w14:paraId="7E8A5FE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</w:tr>
      <w:tr w:rsidR="00B92CB8" w:rsidRPr="00644B88" w14:paraId="66165D82" w14:textId="77777777" w:rsidTr="007B4BFD">
        <w:trPr>
          <w:trHeight w:val="510"/>
        </w:trPr>
        <w:tc>
          <w:tcPr>
            <w:tcW w:w="678" w:type="dxa"/>
          </w:tcPr>
          <w:p w14:paraId="54C3948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</w:t>
            </w:r>
          </w:p>
        </w:tc>
        <w:tc>
          <w:tcPr>
            <w:tcW w:w="1807" w:type="dxa"/>
            <w:gridSpan w:val="2"/>
          </w:tcPr>
          <w:p w14:paraId="6E260A4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obrazowania</w:t>
            </w:r>
          </w:p>
        </w:tc>
        <w:tc>
          <w:tcPr>
            <w:tcW w:w="5954" w:type="dxa"/>
            <w:gridSpan w:val="2"/>
          </w:tcPr>
          <w:p w14:paraId="4464728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Laserowa</w:t>
            </w:r>
          </w:p>
        </w:tc>
        <w:tc>
          <w:tcPr>
            <w:tcW w:w="2412" w:type="dxa"/>
          </w:tcPr>
          <w:p w14:paraId="5C8B46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D139FC8" w14:textId="77777777" w:rsidTr="007B4BFD">
        <w:trPr>
          <w:trHeight w:val="510"/>
        </w:trPr>
        <w:tc>
          <w:tcPr>
            <w:tcW w:w="678" w:type="dxa"/>
          </w:tcPr>
          <w:p w14:paraId="030E1F4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3.2</w:t>
            </w:r>
          </w:p>
        </w:tc>
        <w:tc>
          <w:tcPr>
            <w:tcW w:w="1807" w:type="dxa"/>
            <w:gridSpan w:val="2"/>
          </w:tcPr>
          <w:p w14:paraId="4FD241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tonera</w:t>
            </w:r>
          </w:p>
        </w:tc>
        <w:tc>
          <w:tcPr>
            <w:tcW w:w="5954" w:type="dxa"/>
            <w:gridSpan w:val="2"/>
          </w:tcPr>
          <w:p w14:paraId="5032537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Polimeryzowany toner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Simitri</w:t>
            </w:r>
            <w:proofErr w:type="spellEnd"/>
          </w:p>
        </w:tc>
        <w:tc>
          <w:tcPr>
            <w:tcW w:w="2412" w:type="dxa"/>
          </w:tcPr>
          <w:p w14:paraId="35B934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5F75201" w14:textId="77777777" w:rsidTr="007B4BFD">
        <w:tc>
          <w:tcPr>
            <w:tcW w:w="678" w:type="dxa"/>
          </w:tcPr>
          <w:p w14:paraId="14E571A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3.3</w:t>
            </w:r>
          </w:p>
        </w:tc>
        <w:tc>
          <w:tcPr>
            <w:tcW w:w="1807" w:type="dxa"/>
            <w:gridSpan w:val="2"/>
          </w:tcPr>
          <w:p w14:paraId="4146F8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A4</w:t>
            </w:r>
          </w:p>
        </w:tc>
        <w:tc>
          <w:tcPr>
            <w:tcW w:w="5954" w:type="dxa"/>
            <w:gridSpan w:val="2"/>
          </w:tcPr>
          <w:p w14:paraId="5ABCF8D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(30 / 30) stron / min.</w:t>
            </w:r>
          </w:p>
        </w:tc>
        <w:tc>
          <w:tcPr>
            <w:tcW w:w="2412" w:type="dxa"/>
          </w:tcPr>
          <w:p w14:paraId="1EA39E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F8F5A54" w14:textId="77777777" w:rsidTr="007B4BFD">
        <w:tc>
          <w:tcPr>
            <w:tcW w:w="678" w:type="dxa"/>
          </w:tcPr>
          <w:p w14:paraId="7C11B2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3.4</w:t>
            </w:r>
          </w:p>
        </w:tc>
        <w:tc>
          <w:tcPr>
            <w:tcW w:w="1807" w:type="dxa"/>
            <w:gridSpan w:val="2"/>
          </w:tcPr>
          <w:p w14:paraId="4DF207D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A3</w:t>
            </w:r>
          </w:p>
        </w:tc>
        <w:tc>
          <w:tcPr>
            <w:tcW w:w="5954" w:type="dxa"/>
            <w:gridSpan w:val="2"/>
          </w:tcPr>
          <w:p w14:paraId="5922C0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(15 / 15) stron / min.</w:t>
            </w:r>
          </w:p>
        </w:tc>
        <w:tc>
          <w:tcPr>
            <w:tcW w:w="2412" w:type="dxa"/>
          </w:tcPr>
          <w:p w14:paraId="2545BD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A44D155" w14:textId="77777777" w:rsidTr="007B4BFD">
        <w:tc>
          <w:tcPr>
            <w:tcW w:w="678" w:type="dxa"/>
          </w:tcPr>
          <w:p w14:paraId="398948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807" w:type="dxa"/>
            <w:gridSpan w:val="2"/>
          </w:tcPr>
          <w:p w14:paraId="62A36D6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Prędkość w trybie </w:t>
            </w: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autoduplex</w:t>
            </w:r>
            <w:proofErr w:type="spellEnd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 A4</w:t>
            </w:r>
          </w:p>
        </w:tc>
        <w:tc>
          <w:tcPr>
            <w:tcW w:w="5954" w:type="dxa"/>
            <w:gridSpan w:val="2"/>
          </w:tcPr>
          <w:p w14:paraId="32A9981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minimum (30 / 30) stron / min.</w:t>
            </w:r>
          </w:p>
        </w:tc>
        <w:tc>
          <w:tcPr>
            <w:tcW w:w="2412" w:type="dxa"/>
          </w:tcPr>
          <w:p w14:paraId="2F3D35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397F30" w14:textId="77777777" w:rsidTr="007B4BFD">
        <w:tc>
          <w:tcPr>
            <w:tcW w:w="678" w:type="dxa"/>
          </w:tcPr>
          <w:p w14:paraId="1D1F930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807" w:type="dxa"/>
            <w:gridSpan w:val="2"/>
          </w:tcPr>
          <w:p w14:paraId="5F5761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oczekiwania na pierwszą kopię A4</w:t>
            </w:r>
          </w:p>
        </w:tc>
        <w:tc>
          <w:tcPr>
            <w:tcW w:w="5954" w:type="dxa"/>
            <w:gridSpan w:val="2"/>
          </w:tcPr>
          <w:p w14:paraId="3636320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max. 6,7 sek.</w:t>
            </w:r>
          </w:p>
        </w:tc>
        <w:tc>
          <w:tcPr>
            <w:tcW w:w="2412" w:type="dxa"/>
          </w:tcPr>
          <w:p w14:paraId="582A778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15E76E9" w14:textId="77777777" w:rsidTr="007B4BFD">
        <w:trPr>
          <w:trHeight w:val="510"/>
        </w:trPr>
        <w:tc>
          <w:tcPr>
            <w:tcW w:w="678" w:type="dxa"/>
          </w:tcPr>
          <w:p w14:paraId="68D1574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3.6</w:t>
            </w:r>
          </w:p>
        </w:tc>
        <w:tc>
          <w:tcPr>
            <w:tcW w:w="1807" w:type="dxa"/>
            <w:gridSpan w:val="2"/>
          </w:tcPr>
          <w:p w14:paraId="420D84E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nagrzewania</w:t>
            </w:r>
          </w:p>
        </w:tc>
        <w:tc>
          <w:tcPr>
            <w:tcW w:w="5954" w:type="dxa"/>
            <w:gridSpan w:val="2"/>
          </w:tcPr>
          <w:p w14:paraId="1BAF4F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Max. 11 sekund w trybie mono, 13 sekund w trybie kolorowym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br/>
              <w:t>+/- 2 sekundy</w:t>
            </w:r>
          </w:p>
        </w:tc>
        <w:tc>
          <w:tcPr>
            <w:tcW w:w="2412" w:type="dxa"/>
          </w:tcPr>
          <w:p w14:paraId="2F8BCDA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068C8FD" w14:textId="77777777" w:rsidTr="007B4BFD">
        <w:trPr>
          <w:trHeight w:val="510"/>
        </w:trPr>
        <w:tc>
          <w:tcPr>
            <w:tcW w:w="678" w:type="dxa"/>
          </w:tcPr>
          <w:p w14:paraId="400495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3.7</w:t>
            </w:r>
          </w:p>
        </w:tc>
        <w:tc>
          <w:tcPr>
            <w:tcW w:w="1807" w:type="dxa"/>
            <w:gridSpan w:val="2"/>
          </w:tcPr>
          <w:p w14:paraId="0AE057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kopiowania</w:t>
            </w:r>
          </w:p>
        </w:tc>
        <w:tc>
          <w:tcPr>
            <w:tcW w:w="5954" w:type="dxa"/>
            <w:gridSpan w:val="2"/>
          </w:tcPr>
          <w:p w14:paraId="5B88DF7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600 x 600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2CF2245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E12B78C" w14:textId="77777777" w:rsidTr="007B4BFD">
        <w:trPr>
          <w:trHeight w:val="510"/>
        </w:trPr>
        <w:tc>
          <w:tcPr>
            <w:tcW w:w="678" w:type="dxa"/>
          </w:tcPr>
          <w:p w14:paraId="2EF3724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3.8</w:t>
            </w:r>
          </w:p>
        </w:tc>
        <w:tc>
          <w:tcPr>
            <w:tcW w:w="1807" w:type="dxa"/>
            <w:gridSpan w:val="2"/>
          </w:tcPr>
          <w:p w14:paraId="4C738B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Gradacja</w:t>
            </w:r>
          </w:p>
        </w:tc>
        <w:tc>
          <w:tcPr>
            <w:tcW w:w="5954" w:type="dxa"/>
            <w:gridSpan w:val="2"/>
          </w:tcPr>
          <w:p w14:paraId="07AEE3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256</w:t>
            </w:r>
          </w:p>
        </w:tc>
        <w:tc>
          <w:tcPr>
            <w:tcW w:w="2412" w:type="dxa"/>
          </w:tcPr>
          <w:p w14:paraId="5B4B97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732BF11" w14:textId="77777777" w:rsidTr="007B4BFD">
        <w:trPr>
          <w:trHeight w:val="510"/>
        </w:trPr>
        <w:tc>
          <w:tcPr>
            <w:tcW w:w="678" w:type="dxa"/>
          </w:tcPr>
          <w:p w14:paraId="2F1872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3.9</w:t>
            </w:r>
          </w:p>
        </w:tc>
        <w:tc>
          <w:tcPr>
            <w:tcW w:w="1807" w:type="dxa"/>
            <w:gridSpan w:val="2"/>
          </w:tcPr>
          <w:p w14:paraId="57F1DB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Multikopie</w:t>
            </w:r>
            <w:proofErr w:type="spellEnd"/>
          </w:p>
        </w:tc>
        <w:tc>
          <w:tcPr>
            <w:tcW w:w="5954" w:type="dxa"/>
            <w:gridSpan w:val="2"/>
          </w:tcPr>
          <w:p w14:paraId="747EE8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1 – 9.999</w:t>
            </w:r>
          </w:p>
        </w:tc>
        <w:tc>
          <w:tcPr>
            <w:tcW w:w="2412" w:type="dxa"/>
          </w:tcPr>
          <w:p w14:paraId="43A40A7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11DE553" w14:textId="77777777" w:rsidTr="007B4BFD">
        <w:trPr>
          <w:trHeight w:val="510"/>
        </w:trPr>
        <w:tc>
          <w:tcPr>
            <w:tcW w:w="678" w:type="dxa"/>
          </w:tcPr>
          <w:p w14:paraId="40D8B35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3.10</w:t>
            </w:r>
          </w:p>
        </w:tc>
        <w:tc>
          <w:tcPr>
            <w:tcW w:w="1807" w:type="dxa"/>
            <w:gridSpan w:val="2"/>
          </w:tcPr>
          <w:p w14:paraId="5465B58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</w:t>
            </w:r>
          </w:p>
        </w:tc>
        <w:tc>
          <w:tcPr>
            <w:tcW w:w="5954" w:type="dxa"/>
            <w:gridSpan w:val="2"/>
          </w:tcPr>
          <w:p w14:paraId="5CF0CA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A6 – A4 oraz niestandardowe rozmiary</w:t>
            </w:r>
          </w:p>
        </w:tc>
        <w:tc>
          <w:tcPr>
            <w:tcW w:w="2412" w:type="dxa"/>
          </w:tcPr>
          <w:p w14:paraId="1C99BE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38EB14" w14:textId="77777777" w:rsidTr="007B4BFD">
        <w:trPr>
          <w:trHeight w:val="510"/>
        </w:trPr>
        <w:tc>
          <w:tcPr>
            <w:tcW w:w="678" w:type="dxa"/>
          </w:tcPr>
          <w:p w14:paraId="02F375C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3.11</w:t>
            </w:r>
          </w:p>
        </w:tc>
        <w:tc>
          <w:tcPr>
            <w:tcW w:w="1807" w:type="dxa"/>
            <w:gridSpan w:val="2"/>
          </w:tcPr>
          <w:p w14:paraId="50F8FCF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Powiększenie</w:t>
            </w:r>
          </w:p>
        </w:tc>
        <w:tc>
          <w:tcPr>
            <w:tcW w:w="5954" w:type="dxa"/>
            <w:gridSpan w:val="2"/>
          </w:tcPr>
          <w:p w14:paraId="7B0EAFF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25-400% w krokach co 0,1%</w:t>
            </w:r>
          </w:p>
          <w:p w14:paraId="7D813B5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Automatyczny zoom</w:t>
            </w:r>
          </w:p>
        </w:tc>
        <w:tc>
          <w:tcPr>
            <w:tcW w:w="2412" w:type="dxa"/>
          </w:tcPr>
          <w:p w14:paraId="61CF7E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041D31D" w14:textId="77777777" w:rsidTr="007B4BFD">
        <w:trPr>
          <w:trHeight w:val="510"/>
        </w:trPr>
        <w:tc>
          <w:tcPr>
            <w:tcW w:w="678" w:type="dxa"/>
          </w:tcPr>
          <w:p w14:paraId="529F58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4.</w:t>
            </w:r>
          </w:p>
        </w:tc>
        <w:tc>
          <w:tcPr>
            <w:tcW w:w="7761" w:type="dxa"/>
            <w:gridSpan w:val="4"/>
            <w:vAlign w:val="center"/>
          </w:tcPr>
          <w:p w14:paraId="46095E0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  <w:u w:val="single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8709F3">
              <w:rPr>
                <w:rFonts w:ascii="Cambria" w:hAnsi="Cambria"/>
                <w:b/>
                <w:iCs/>
                <w:szCs w:val="20"/>
                <w:u w:val="single"/>
              </w:rPr>
              <w:t>SKANERA</w:t>
            </w:r>
          </w:p>
        </w:tc>
        <w:tc>
          <w:tcPr>
            <w:tcW w:w="2412" w:type="dxa"/>
          </w:tcPr>
          <w:p w14:paraId="7067FC2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F576C88" w14:textId="77777777" w:rsidTr="007B4BFD">
        <w:trPr>
          <w:trHeight w:val="510"/>
        </w:trPr>
        <w:tc>
          <w:tcPr>
            <w:tcW w:w="678" w:type="dxa"/>
          </w:tcPr>
          <w:p w14:paraId="584CE31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4.1</w:t>
            </w:r>
          </w:p>
        </w:tc>
        <w:tc>
          <w:tcPr>
            <w:tcW w:w="1587" w:type="dxa"/>
          </w:tcPr>
          <w:p w14:paraId="18B1B8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skanowania</w:t>
            </w:r>
          </w:p>
        </w:tc>
        <w:tc>
          <w:tcPr>
            <w:tcW w:w="6174" w:type="dxa"/>
            <w:gridSpan w:val="3"/>
          </w:tcPr>
          <w:p w14:paraId="7508DF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(100 / 100)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jednostronnym</w:t>
            </w:r>
          </w:p>
          <w:p w14:paraId="706134D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(200 / 200)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dwustronnym</w:t>
            </w:r>
          </w:p>
        </w:tc>
        <w:tc>
          <w:tcPr>
            <w:tcW w:w="2412" w:type="dxa"/>
          </w:tcPr>
          <w:p w14:paraId="5C34C4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59AB6E4" w14:textId="77777777" w:rsidTr="007B4BFD">
        <w:tc>
          <w:tcPr>
            <w:tcW w:w="678" w:type="dxa"/>
          </w:tcPr>
          <w:p w14:paraId="07EB8A5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4.2</w:t>
            </w:r>
          </w:p>
        </w:tc>
        <w:tc>
          <w:tcPr>
            <w:tcW w:w="1587" w:type="dxa"/>
          </w:tcPr>
          <w:p w14:paraId="72277CB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skanowania</w:t>
            </w:r>
          </w:p>
        </w:tc>
        <w:tc>
          <w:tcPr>
            <w:tcW w:w="6174" w:type="dxa"/>
            <w:gridSpan w:val="3"/>
          </w:tcPr>
          <w:p w14:paraId="6FE8EA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mail</w:t>
            </w:r>
          </w:p>
          <w:p w14:paraId="556D7F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SMB</w:t>
            </w:r>
          </w:p>
          <w:p w14:paraId="64BFE97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FTP</w:t>
            </w:r>
          </w:p>
          <w:p w14:paraId="316BA5D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BOX</w:t>
            </w:r>
          </w:p>
          <w:p w14:paraId="09C6D4E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USB</w:t>
            </w:r>
          </w:p>
          <w:p w14:paraId="2BE225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skan do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WebDAV</w:t>
            </w:r>
            <w:proofErr w:type="spellEnd"/>
          </w:p>
          <w:p w14:paraId="1DBA888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URL</w:t>
            </w:r>
          </w:p>
          <w:p w14:paraId="181432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TWAIN skan</w:t>
            </w:r>
          </w:p>
        </w:tc>
        <w:tc>
          <w:tcPr>
            <w:tcW w:w="2412" w:type="dxa"/>
          </w:tcPr>
          <w:p w14:paraId="59E15C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486A151" w14:textId="77777777" w:rsidTr="007B4BFD">
        <w:tc>
          <w:tcPr>
            <w:tcW w:w="678" w:type="dxa"/>
          </w:tcPr>
          <w:p w14:paraId="0B6722A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4.3</w:t>
            </w:r>
          </w:p>
        </w:tc>
        <w:tc>
          <w:tcPr>
            <w:tcW w:w="1587" w:type="dxa"/>
          </w:tcPr>
          <w:p w14:paraId="0EA9CBC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 plików</w:t>
            </w:r>
          </w:p>
        </w:tc>
        <w:tc>
          <w:tcPr>
            <w:tcW w:w="6174" w:type="dxa"/>
            <w:gridSpan w:val="3"/>
          </w:tcPr>
          <w:p w14:paraId="22FC04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JPG, TIFF, PDF, Compact PDF,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Encrypated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PDF, XLS, Compact XPS, PPTX</w:t>
            </w:r>
          </w:p>
          <w:p w14:paraId="393780F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Dodatkowo: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przeszukiwalny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PDF; PDF/A1 i 1b;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przeszukiwalny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DOCX/PPTX/XLSX</w:t>
            </w:r>
          </w:p>
        </w:tc>
        <w:tc>
          <w:tcPr>
            <w:tcW w:w="2412" w:type="dxa"/>
          </w:tcPr>
          <w:p w14:paraId="215A694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7B0D711" w14:textId="77777777" w:rsidTr="007B4BFD">
        <w:trPr>
          <w:trHeight w:val="510"/>
        </w:trPr>
        <w:tc>
          <w:tcPr>
            <w:tcW w:w="678" w:type="dxa"/>
          </w:tcPr>
          <w:p w14:paraId="5BE75A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4.4</w:t>
            </w:r>
          </w:p>
        </w:tc>
        <w:tc>
          <w:tcPr>
            <w:tcW w:w="1587" w:type="dxa"/>
          </w:tcPr>
          <w:p w14:paraId="5598CA6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Miejsce docelowe skanu </w:t>
            </w:r>
          </w:p>
        </w:tc>
        <w:tc>
          <w:tcPr>
            <w:tcW w:w="6174" w:type="dxa"/>
            <w:gridSpan w:val="3"/>
          </w:tcPr>
          <w:p w14:paraId="619AD9F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2100 (pojedyncze – grupowe)</w:t>
            </w:r>
          </w:p>
          <w:p w14:paraId="0CA8CA2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Obsługa LDAP</w:t>
            </w:r>
          </w:p>
        </w:tc>
        <w:tc>
          <w:tcPr>
            <w:tcW w:w="2412" w:type="dxa"/>
          </w:tcPr>
          <w:p w14:paraId="4260D3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9CB48E7" w14:textId="77777777" w:rsidTr="007B4BFD">
        <w:trPr>
          <w:trHeight w:val="510"/>
        </w:trPr>
        <w:tc>
          <w:tcPr>
            <w:tcW w:w="678" w:type="dxa"/>
          </w:tcPr>
          <w:p w14:paraId="763778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7761" w:type="dxa"/>
            <w:gridSpan w:val="4"/>
            <w:vAlign w:val="center"/>
          </w:tcPr>
          <w:p w14:paraId="490FD72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  <w:u w:val="single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TECHNICZNA SYSTEMU</w:t>
            </w:r>
          </w:p>
        </w:tc>
        <w:tc>
          <w:tcPr>
            <w:tcW w:w="2412" w:type="dxa"/>
          </w:tcPr>
          <w:p w14:paraId="7FBCD1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B88364F" w14:textId="77777777" w:rsidTr="007B4BFD">
        <w:trPr>
          <w:trHeight w:val="510"/>
        </w:trPr>
        <w:tc>
          <w:tcPr>
            <w:tcW w:w="678" w:type="dxa"/>
          </w:tcPr>
          <w:p w14:paraId="56B87C1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</w:t>
            </w:r>
          </w:p>
        </w:tc>
        <w:tc>
          <w:tcPr>
            <w:tcW w:w="1587" w:type="dxa"/>
          </w:tcPr>
          <w:p w14:paraId="7E7D64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Rozmiar panelu / rozdzielczość</w:t>
            </w:r>
          </w:p>
        </w:tc>
        <w:tc>
          <w:tcPr>
            <w:tcW w:w="6174" w:type="dxa"/>
            <w:gridSpan w:val="3"/>
          </w:tcPr>
          <w:p w14:paraId="2B8D523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Min. 10,1’’, rozdzielczość 1024x600</w:t>
            </w:r>
          </w:p>
        </w:tc>
        <w:tc>
          <w:tcPr>
            <w:tcW w:w="2412" w:type="dxa"/>
          </w:tcPr>
          <w:p w14:paraId="6798C9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7A66477" w14:textId="77777777" w:rsidTr="007B4BFD">
        <w:trPr>
          <w:trHeight w:val="510"/>
        </w:trPr>
        <w:tc>
          <w:tcPr>
            <w:tcW w:w="678" w:type="dxa"/>
          </w:tcPr>
          <w:p w14:paraId="639856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5.2</w:t>
            </w:r>
          </w:p>
        </w:tc>
        <w:tc>
          <w:tcPr>
            <w:tcW w:w="1587" w:type="dxa"/>
          </w:tcPr>
          <w:p w14:paraId="662948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systemu</w:t>
            </w:r>
          </w:p>
        </w:tc>
        <w:tc>
          <w:tcPr>
            <w:tcW w:w="6174" w:type="dxa"/>
            <w:gridSpan w:val="3"/>
          </w:tcPr>
          <w:p w14:paraId="58E056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8200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Mb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+/- 100MB</w:t>
            </w:r>
          </w:p>
        </w:tc>
        <w:tc>
          <w:tcPr>
            <w:tcW w:w="2412" w:type="dxa"/>
          </w:tcPr>
          <w:p w14:paraId="315652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9C56365" w14:textId="77777777" w:rsidTr="007B4BFD">
        <w:trPr>
          <w:trHeight w:val="510"/>
        </w:trPr>
        <w:tc>
          <w:tcPr>
            <w:tcW w:w="678" w:type="dxa"/>
          </w:tcPr>
          <w:p w14:paraId="2568FC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5.3</w:t>
            </w:r>
          </w:p>
        </w:tc>
        <w:tc>
          <w:tcPr>
            <w:tcW w:w="1587" w:type="dxa"/>
          </w:tcPr>
          <w:p w14:paraId="47B6261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 systemu</w:t>
            </w:r>
          </w:p>
        </w:tc>
        <w:tc>
          <w:tcPr>
            <w:tcW w:w="6174" w:type="dxa"/>
            <w:gridSpan w:val="3"/>
          </w:tcPr>
          <w:p w14:paraId="31DF813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256 GB</w:t>
            </w:r>
          </w:p>
        </w:tc>
        <w:tc>
          <w:tcPr>
            <w:tcW w:w="2412" w:type="dxa"/>
          </w:tcPr>
          <w:p w14:paraId="666C09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795E6C87" w14:textId="77777777" w:rsidTr="007B4BFD">
        <w:trPr>
          <w:trHeight w:val="510"/>
        </w:trPr>
        <w:tc>
          <w:tcPr>
            <w:tcW w:w="678" w:type="dxa"/>
          </w:tcPr>
          <w:p w14:paraId="0483108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5.4</w:t>
            </w:r>
          </w:p>
        </w:tc>
        <w:tc>
          <w:tcPr>
            <w:tcW w:w="1587" w:type="dxa"/>
          </w:tcPr>
          <w:p w14:paraId="331DE8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Protokoły sieciowe</w:t>
            </w:r>
          </w:p>
        </w:tc>
        <w:tc>
          <w:tcPr>
            <w:tcW w:w="6174" w:type="dxa"/>
            <w:gridSpan w:val="3"/>
          </w:tcPr>
          <w:p w14:paraId="1D5B3E58" w14:textId="587EAC27" w:rsidR="00B92CB8" w:rsidRPr="00644B88" w:rsidRDefault="00D215AC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TCP</w:t>
            </w:r>
            <w:r w:rsidR="00B92CB8"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/IP </w:t>
            </w:r>
            <w:r w:rsidR="00B92CB8"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(IPv4/IPv6), SMB, LPD, IPP, SNMP, HTTP(S), AppleTalk, Bonjour</w:t>
            </w:r>
          </w:p>
        </w:tc>
        <w:tc>
          <w:tcPr>
            <w:tcW w:w="2412" w:type="dxa"/>
          </w:tcPr>
          <w:p w14:paraId="50737BB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40126A45" w14:textId="77777777" w:rsidTr="007B4BFD">
        <w:trPr>
          <w:trHeight w:val="781"/>
        </w:trPr>
        <w:tc>
          <w:tcPr>
            <w:tcW w:w="678" w:type="dxa"/>
          </w:tcPr>
          <w:p w14:paraId="36766E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5.5</w:t>
            </w:r>
          </w:p>
        </w:tc>
        <w:tc>
          <w:tcPr>
            <w:tcW w:w="1587" w:type="dxa"/>
          </w:tcPr>
          <w:p w14:paraId="7881CC6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</w:t>
            </w:r>
          </w:p>
        </w:tc>
        <w:tc>
          <w:tcPr>
            <w:tcW w:w="6174" w:type="dxa"/>
            <w:gridSpan w:val="3"/>
          </w:tcPr>
          <w:p w14:paraId="268A68A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1200 arkuszy / 6700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akruszy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(standard / max.)  +/- 100 arkuszy </w:t>
            </w:r>
          </w:p>
        </w:tc>
        <w:tc>
          <w:tcPr>
            <w:tcW w:w="2412" w:type="dxa"/>
          </w:tcPr>
          <w:p w14:paraId="26DE7A9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334CE0A" w14:textId="77777777" w:rsidTr="007B4BFD">
        <w:trPr>
          <w:trHeight w:val="781"/>
        </w:trPr>
        <w:tc>
          <w:tcPr>
            <w:tcW w:w="678" w:type="dxa"/>
          </w:tcPr>
          <w:p w14:paraId="1D83AA5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5.6</w:t>
            </w:r>
          </w:p>
        </w:tc>
        <w:tc>
          <w:tcPr>
            <w:tcW w:w="1587" w:type="dxa"/>
          </w:tcPr>
          <w:p w14:paraId="5F2B8EB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 (standard)</w:t>
            </w:r>
          </w:p>
        </w:tc>
        <w:tc>
          <w:tcPr>
            <w:tcW w:w="6174" w:type="dxa"/>
            <w:gridSpan w:val="3"/>
          </w:tcPr>
          <w:p w14:paraId="250E25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1x 500 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arkuszy </w:t>
            </w:r>
            <w:r w:rsidRPr="009B0883">
              <w:rPr>
                <w:rFonts w:ascii="Cambria" w:hAnsi="Cambria"/>
                <w:sz w:val="20"/>
                <w:szCs w:val="20"/>
              </w:rPr>
              <w:t>(+/- 10)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, A6–A3, niestandardowe rozmiary; 52–256 g/m² 1x 500 arkuszy; A5–SRA3 </w:t>
            </w:r>
            <w:r w:rsidRPr="009B0883">
              <w:rPr>
                <w:rFonts w:ascii="Cambria" w:hAnsi="Cambria"/>
                <w:sz w:val="20"/>
                <w:szCs w:val="20"/>
              </w:rPr>
              <w:t>(+/- 10)</w:t>
            </w:r>
            <w:r w:rsidRPr="009B0883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,; niestandardowe rozmiary; 52–256 g/m²</w:t>
            </w:r>
          </w:p>
        </w:tc>
        <w:tc>
          <w:tcPr>
            <w:tcW w:w="2412" w:type="dxa"/>
          </w:tcPr>
          <w:p w14:paraId="2AC1430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4689311" w14:textId="77777777" w:rsidTr="007B4BFD">
        <w:tc>
          <w:tcPr>
            <w:tcW w:w="678" w:type="dxa"/>
          </w:tcPr>
          <w:p w14:paraId="2BD12A7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5.7</w:t>
            </w:r>
          </w:p>
        </w:tc>
        <w:tc>
          <w:tcPr>
            <w:tcW w:w="1587" w:type="dxa"/>
          </w:tcPr>
          <w:p w14:paraId="12566F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boczny</w:t>
            </w:r>
          </w:p>
        </w:tc>
        <w:tc>
          <w:tcPr>
            <w:tcW w:w="6174" w:type="dxa"/>
            <w:gridSpan w:val="3"/>
          </w:tcPr>
          <w:p w14:paraId="18F87135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150 </w:t>
            </w:r>
            <w:r w:rsidRPr="009B0883">
              <w:rPr>
                <w:rFonts w:ascii="Cambria" w:hAnsi="Cambria"/>
                <w:sz w:val="20"/>
                <w:szCs w:val="20"/>
              </w:rPr>
              <w:t>arkuszy (+/- 10)</w:t>
            </w:r>
          </w:p>
          <w:p w14:paraId="0E1BB36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>A6 – SRA3</w:t>
            </w:r>
          </w:p>
          <w:p w14:paraId="57BD61C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Niestandardowe rozmiary</w:t>
            </w:r>
          </w:p>
          <w:p w14:paraId="175C41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Baner</w:t>
            </w:r>
          </w:p>
          <w:p w14:paraId="4941B0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60-300 g/m2</w:t>
            </w:r>
          </w:p>
        </w:tc>
        <w:tc>
          <w:tcPr>
            <w:tcW w:w="2412" w:type="dxa"/>
          </w:tcPr>
          <w:p w14:paraId="782527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93110C3" w14:textId="77777777" w:rsidTr="007B4BFD">
        <w:tc>
          <w:tcPr>
            <w:tcW w:w="678" w:type="dxa"/>
          </w:tcPr>
          <w:p w14:paraId="7ADED6E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5.8</w:t>
            </w:r>
          </w:p>
        </w:tc>
        <w:tc>
          <w:tcPr>
            <w:tcW w:w="1587" w:type="dxa"/>
          </w:tcPr>
          <w:p w14:paraId="51E7530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 dwustronny</w:t>
            </w:r>
          </w:p>
        </w:tc>
        <w:tc>
          <w:tcPr>
            <w:tcW w:w="6174" w:type="dxa"/>
            <w:gridSpan w:val="3"/>
          </w:tcPr>
          <w:p w14:paraId="326A12B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</w:t>
            </w:r>
          </w:p>
          <w:p w14:paraId="2A5D773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A5-SRA3</w:t>
            </w:r>
          </w:p>
          <w:p w14:paraId="5EB22B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52-256 g/m2</w:t>
            </w:r>
          </w:p>
        </w:tc>
        <w:tc>
          <w:tcPr>
            <w:tcW w:w="2412" w:type="dxa"/>
          </w:tcPr>
          <w:p w14:paraId="7439D1C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43AE3DF" w14:textId="77777777" w:rsidTr="007B4BFD">
        <w:tc>
          <w:tcPr>
            <w:tcW w:w="678" w:type="dxa"/>
          </w:tcPr>
          <w:p w14:paraId="1A5CEA7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5.9</w:t>
            </w:r>
          </w:p>
        </w:tc>
        <w:tc>
          <w:tcPr>
            <w:tcW w:w="1587" w:type="dxa"/>
          </w:tcPr>
          <w:p w14:paraId="799BF16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Wydajność</w:t>
            </w:r>
          </w:p>
        </w:tc>
        <w:tc>
          <w:tcPr>
            <w:tcW w:w="6174" w:type="dxa"/>
            <w:gridSpan w:val="3"/>
          </w:tcPr>
          <w:p w14:paraId="6E8A02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wyjściowa (standard) Maks. 250 arkuszy</w:t>
            </w:r>
          </w:p>
          <w:p w14:paraId="3F802E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Składanie do postaci listowej Maks. 3 arkusze</w:t>
            </w:r>
          </w:p>
          <w:p w14:paraId="3377BF1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Zszywanie Maks. 50 arkuszy lub 48 arkuszy + 2 arkusz okładki (do 209 g/m²) </w:t>
            </w:r>
          </w:p>
          <w:p w14:paraId="13EA10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Składanie do postaci listowej Maks. 3 arkusze</w:t>
            </w:r>
          </w:p>
          <w:p w14:paraId="157955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składania do postaci listowej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644B88">
              <w:rPr>
                <w:rFonts w:ascii="Cambria" w:hAnsi="Cambria"/>
                <w:sz w:val="20"/>
                <w:szCs w:val="20"/>
              </w:rPr>
              <w:t xml:space="preserve">Maks. 30 arkuszy; nieograniczona (bez tacy) </w:t>
            </w:r>
          </w:p>
          <w:p w14:paraId="6ACDDF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Broszura  Maks. 20 arkuszy lub 19 arkuszy + 1 arkusz okładki (do 209 g/m²)</w:t>
            </w:r>
          </w:p>
          <w:p w14:paraId="76FA99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Wydajność wyjściowa broszury Maks. 100 arkuszy; nieograniczona (bez tacy)</w:t>
            </w:r>
          </w:p>
        </w:tc>
        <w:tc>
          <w:tcPr>
            <w:tcW w:w="2412" w:type="dxa"/>
          </w:tcPr>
          <w:p w14:paraId="06D0683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E77BFBF" w14:textId="77777777" w:rsidTr="007B4BFD">
        <w:trPr>
          <w:trHeight w:val="510"/>
        </w:trPr>
        <w:tc>
          <w:tcPr>
            <w:tcW w:w="678" w:type="dxa"/>
          </w:tcPr>
          <w:p w14:paraId="624485F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5.10</w:t>
            </w:r>
          </w:p>
        </w:tc>
        <w:tc>
          <w:tcPr>
            <w:tcW w:w="1587" w:type="dxa"/>
          </w:tcPr>
          <w:p w14:paraId="79D4A8D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tonera</w:t>
            </w:r>
          </w:p>
        </w:tc>
        <w:tc>
          <w:tcPr>
            <w:tcW w:w="6174" w:type="dxa"/>
            <w:gridSpan w:val="3"/>
          </w:tcPr>
          <w:p w14:paraId="6E5E95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28 000 stron (czerń)</w:t>
            </w:r>
          </w:p>
          <w:p w14:paraId="3D9FF53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28 000 stron (CMY)</w:t>
            </w:r>
          </w:p>
        </w:tc>
        <w:tc>
          <w:tcPr>
            <w:tcW w:w="2412" w:type="dxa"/>
          </w:tcPr>
          <w:p w14:paraId="3C8F3F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4AFDD44" w14:textId="77777777" w:rsidTr="007B4BFD">
        <w:tc>
          <w:tcPr>
            <w:tcW w:w="678" w:type="dxa"/>
          </w:tcPr>
          <w:p w14:paraId="3303DBC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5.11</w:t>
            </w:r>
          </w:p>
        </w:tc>
        <w:tc>
          <w:tcPr>
            <w:tcW w:w="1587" w:type="dxa"/>
          </w:tcPr>
          <w:p w14:paraId="36132F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jednostki obrazowania (bębna)</w:t>
            </w:r>
          </w:p>
        </w:tc>
        <w:tc>
          <w:tcPr>
            <w:tcW w:w="6174" w:type="dxa"/>
            <w:gridSpan w:val="3"/>
          </w:tcPr>
          <w:p w14:paraId="1912CD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Druk czarny – do min. 225 000 / 1 000 000 stron (bęben / wywoływacz)</w:t>
            </w:r>
          </w:p>
          <w:p w14:paraId="0151F7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CMY – do min. 90 000 / 1 000 000 stron (bęben / wywoływacz)</w:t>
            </w:r>
          </w:p>
        </w:tc>
        <w:tc>
          <w:tcPr>
            <w:tcW w:w="2412" w:type="dxa"/>
          </w:tcPr>
          <w:p w14:paraId="409163D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6A04E0C" w14:textId="77777777" w:rsidTr="007B4BFD">
        <w:trPr>
          <w:trHeight w:val="510"/>
        </w:trPr>
        <w:tc>
          <w:tcPr>
            <w:tcW w:w="678" w:type="dxa"/>
          </w:tcPr>
          <w:p w14:paraId="09C834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5.12</w:t>
            </w:r>
          </w:p>
        </w:tc>
        <w:tc>
          <w:tcPr>
            <w:tcW w:w="1587" w:type="dxa"/>
          </w:tcPr>
          <w:p w14:paraId="6090E2D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Zużycie energii</w:t>
            </w:r>
          </w:p>
        </w:tc>
        <w:tc>
          <w:tcPr>
            <w:tcW w:w="6174" w:type="dxa"/>
            <w:gridSpan w:val="3"/>
          </w:tcPr>
          <w:p w14:paraId="315B1B63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220 – 240 V, 50 / 60 HZ, mniej niż 1.58 kW przy zalecanym obciążeniu woluminu średnio 25000 kopii miesięcznie</w:t>
            </w:r>
          </w:p>
        </w:tc>
        <w:tc>
          <w:tcPr>
            <w:tcW w:w="2412" w:type="dxa"/>
          </w:tcPr>
          <w:p w14:paraId="0F3671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265365F" w14:textId="77777777" w:rsidTr="007B4BFD">
        <w:trPr>
          <w:trHeight w:val="510"/>
        </w:trPr>
        <w:tc>
          <w:tcPr>
            <w:tcW w:w="678" w:type="dxa"/>
          </w:tcPr>
          <w:p w14:paraId="3EDEEA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5.13</w:t>
            </w:r>
          </w:p>
        </w:tc>
        <w:tc>
          <w:tcPr>
            <w:tcW w:w="1587" w:type="dxa"/>
          </w:tcPr>
          <w:p w14:paraId="08D7A0B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Wymiary i waga</w:t>
            </w:r>
          </w:p>
        </w:tc>
        <w:tc>
          <w:tcPr>
            <w:tcW w:w="6174" w:type="dxa"/>
            <w:gridSpan w:val="3"/>
          </w:tcPr>
          <w:p w14:paraId="533D99B8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Wymiary max. (szer. x gł. x wys.): 615 x 690 x 780 (+/- 1 cm)</w:t>
            </w:r>
          </w:p>
          <w:p w14:paraId="7D3F10BD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Waga: 85 kg +/- 2kg (bez wyposażenia opcjonalnego)</w:t>
            </w:r>
          </w:p>
        </w:tc>
        <w:tc>
          <w:tcPr>
            <w:tcW w:w="2412" w:type="dxa"/>
          </w:tcPr>
          <w:p w14:paraId="77722E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7C1D2D9" w14:textId="77777777" w:rsidTr="007B4BFD">
        <w:trPr>
          <w:trHeight w:val="510"/>
        </w:trPr>
        <w:tc>
          <w:tcPr>
            <w:tcW w:w="678" w:type="dxa"/>
          </w:tcPr>
          <w:p w14:paraId="2FE3D4B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7761" w:type="dxa"/>
            <w:gridSpan w:val="4"/>
            <w:vAlign w:val="center"/>
          </w:tcPr>
          <w:p w14:paraId="52647A93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/>
                <w:bCs/>
                <w:szCs w:val="20"/>
                <w:u w:val="single"/>
              </w:rPr>
            </w:pPr>
            <w:r w:rsidRPr="009B088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9B0883">
              <w:rPr>
                <w:rFonts w:ascii="Cambria" w:hAnsi="Cambria"/>
                <w:b/>
                <w:iCs/>
                <w:szCs w:val="20"/>
                <w:u w:val="single"/>
              </w:rPr>
              <w:t>DRUKARKI</w:t>
            </w:r>
          </w:p>
        </w:tc>
        <w:tc>
          <w:tcPr>
            <w:tcW w:w="2412" w:type="dxa"/>
          </w:tcPr>
          <w:p w14:paraId="73BF2A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4296DFB" w14:textId="77777777" w:rsidTr="007B4BFD">
        <w:trPr>
          <w:trHeight w:val="510"/>
        </w:trPr>
        <w:tc>
          <w:tcPr>
            <w:tcW w:w="678" w:type="dxa"/>
          </w:tcPr>
          <w:p w14:paraId="31C281D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6.1</w:t>
            </w:r>
          </w:p>
        </w:tc>
        <w:tc>
          <w:tcPr>
            <w:tcW w:w="1587" w:type="dxa"/>
          </w:tcPr>
          <w:p w14:paraId="0DFCA3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druku</w:t>
            </w:r>
          </w:p>
        </w:tc>
        <w:tc>
          <w:tcPr>
            <w:tcW w:w="6174" w:type="dxa"/>
            <w:gridSpan w:val="3"/>
          </w:tcPr>
          <w:p w14:paraId="300BB48F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1,800 x 600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  <w:r w:rsidRPr="009B0883">
              <w:rPr>
                <w:rFonts w:ascii="Cambria" w:hAnsi="Cambria"/>
                <w:sz w:val="20"/>
                <w:szCs w:val="20"/>
              </w:rPr>
              <w:t xml:space="preserve">; 1200 x 1200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4C1A9DE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F51267" w14:textId="77777777" w:rsidTr="007B4BFD">
        <w:trPr>
          <w:trHeight w:val="510"/>
        </w:trPr>
        <w:tc>
          <w:tcPr>
            <w:tcW w:w="678" w:type="dxa"/>
          </w:tcPr>
          <w:p w14:paraId="346D0A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6.2</w:t>
            </w:r>
          </w:p>
        </w:tc>
        <w:tc>
          <w:tcPr>
            <w:tcW w:w="1587" w:type="dxa"/>
          </w:tcPr>
          <w:p w14:paraId="5640710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Szybkość drukowania A4</w:t>
            </w:r>
          </w:p>
        </w:tc>
        <w:tc>
          <w:tcPr>
            <w:tcW w:w="6174" w:type="dxa"/>
            <w:gridSpan w:val="3"/>
          </w:tcPr>
          <w:p w14:paraId="013D315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 30 / 30 str. / (mono / kolor)</w:t>
            </w:r>
          </w:p>
        </w:tc>
        <w:tc>
          <w:tcPr>
            <w:tcW w:w="2412" w:type="dxa"/>
          </w:tcPr>
          <w:p w14:paraId="239AFD5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A6CBA82" w14:textId="77777777" w:rsidTr="007B4BFD">
        <w:tc>
          <w:tcPr>
            <w:tcW w:w="678" w:type="dxa"/>
          </w:tcPr>
          <w:p w14:paraId="53CFAF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6.3</w:t>
            </w:r>
          </w:p>
        </w:tc>
        <w:tc>
          <w:tcPr>
            <w:tcW w:w="1587" w:type="dxa"/>
          </w:tcPr>
          <w:p w14:paraId="61946A0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Język opisu strony</w:t>
            </w:r>
          </w:p>
        </w:tc>
        <w:tc>
          <w:tcPr>
            <w:tcW w:w="6174" w:type="dxa"/>
            <w:gridSpan w:val="3"/>
          </w:tcPr>
          <w:p w14:paraId="15B3E08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PCL 6 (XL 3.0)</w:t>
            </w:r>
          </w:p>
          <w:p w14:paraId="30B9D3BE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PCL 5c</w:t>
            </w:r>
          </w:p>
          <w:p w14:paraId="63FCF00C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en-US"/>
              </w:rPr>
              <w:t>PostScript 3 (CPSI 3016)</w:t>
            </w:r>
          </w:p>
          <w:p w14:paraId="7991D5E5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XPS</w:t>
            </w:r>
          </w:p>
        </w:tc>
        <w:tc>
          <w:tcPr>
            <w:tcW w:w="2412" w:type="dxa"/>
          </w:tcPr>
          <w:p w14:paraId="6AC7B4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D8BDE1C" w14:textId="77777777" w:rsidTr="007B4BFD">
        <w:trPr>
          <w:trHeight w:val="1474"/>
        </w:trPr>
        <w:tc>
          <w:tcPr>
            <w:tcW w:w="678" w:type="dxa"/>
          </w:tcPr>
          <w:p w14:paraId="083BC1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6.4</w:t>
            </w:r>
          </w:p>
        </w:tc>
        <w:tc>
          <w:tcPr>
            <w:tcW w:w="1587" w:type="dxa"/>
          </w:tcPr>
          <w:p w14:paraId="777F09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Kompatybilność z systemami operacyjnymi</w:t>
            </w:r>
          </w:p>
        </w:tc>
        <w:tc>
          <w:tcPr>
            <w:tcW w:w="6174" w:type="dxa"/>
            <w:gridSpan w:val="3"/>
          </w:tcPr>
          <w:p w14:paraId="5F9CB4E3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- Windows: 7, 8, 8.1, 10, Server 2008, Server 2008 R2, </w:t>
            </w:r>
            <w:proofErr w:type="spellStart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>Serwer</w:t>
            </w:r>
            <w:proofErr w:type="spellEnd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 2012, Server 2012 R2, Server 2016, Server 2019</w:t>
            </w:r>
          </w:p>
          <w:p w14:paraId="19D461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Macintosh OS X 10.10 lub późniejsze</w:t>
            </w:r>
          </w:p>
          <w:p w14:paraId="03B205F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Unix</w:t>
            </w:r>
          </w:p>
          <w:p w14:paraId="5F9B186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Linux</w:t>
            </w:r>
          </w:p>
          <w:p w14:paraId="5C046BE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Citrix</w:t>
            </w:r>
            <w:proofErr w:type="spellEnd"/>
          </w:p>
        </w:tc>
        <w:tc>
          <w:tcPr>
            <w:tcW w:w="2412" w:type="dxa"/>
          </w:tcPr>
          <w:p w14:paraId="30AB7A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07F2993F" w14:textId="77777777" w:rsidTr="007B4BFD">
        <w:trPr>
          <w:trHeight w:val="510"/>
        </w:trPr>
        <w:tc>
          <w:tcPr>
            <w:tcW w:w="678" w:type="dxa"/>
          </w:tcPr>
          <w:p w14:paraId="39D4A2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6.5</w:t>
            </w:r>
          </w:p>
        </w:tc>
        <w:tc>
          <w:tcPr>
            <w:tcW w:w="1587" w:type="dxa"/>
          </w:tcPr>
          <w:p w14:paraId="2D6809A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Czcionki drukarki</w:t>
            </w:r>
          </w:p>
        </w:tc>
        <w:tc>
          <w:tcPr>
            <w:tcW w:w="6174" w:type="dxa"/>
            <w:gridSpan w:val="3"/>
          </w:tcPr>
          <w:p w14:paraId="0B477EF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80 PCL Latin</w:t>
            </w:r>
          </w:p>
          <w:p w14:paraId="50DEE3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137 PostScript 3 Emulation Latin</w:t>
            </w:r>
          </w:p>
        </w:tc>
        <w:tc>
          <w:tcPr>
            <w:tcW w:w="2412" w:type="dxa"/>
          </w:tcPr>
          <w:p w14:paraId="11C9DB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06B52398" w14:textId="77777777" w:rsidTr="007B4BFD">
        <w:trPr>
          <w:trHeight w:val="1134"/>
        </w:trPr>
        <w:tc>
          <w:tcPr>
            <w:tcW w:w="678" w:type="dxa"/>
          </w:tcPr>
          <w:p w14:paraId="00EDBA6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6.6</w:t>
            </w:r>
          </w:p>
        </w:tc>
        <w:tc>
          <w:tcPr>
            <w:tcW w:w="1587" w:type="dxa"/>
          </w:tcPr>
          <w:p w14:paraId="3B1534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Drukowanie mobilne</w:t>
            </w:r>
          </w:p>
        </w:tc>
        <w:tc>
          <w:tcPr>
            <w:tcW w:w="6174" w:type="dxa"/>
            <w:gridSpan w:val="3"/>
            <w:vAlign w:val="center"/>
          </w:tcPr>
          <w:p w14:paraId="37918A5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AirPrint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(iOS);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Mopria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(Android);  </w:t>
            </w:r>
          </w:p>
          <w:p w14:paraId="6575F0B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Konica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Minolta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Mobile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(iOS/Android/Windows 10 Mobile); Uwierzytelnianie i parowanie (iOS/Android) </w:t>
            </w:r>
          </w:p>
          <w:p w14:paraId="78A0A20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Opcjonalnie: Google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Cloud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Print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; Wifi Direct</w:t>
            </w:r>
          </w:p>
        </w:tc>
        <w:tc>
          <w:tcPr>
            <w:tcW w:w="2412" w:type="dxa"/>
          </w:tcPr>
          <w:p w14:paraId="4573CE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6B46D93" w14:textId="77777777" w:rsidTr="007B4BFD">
        <w:trPr>
          <w:trHeight w:val="3685"/>
        </w:trPr>
        <w:tc>
          <w:tcPr>
            <w:tcW w:w="678" w:type="dxa"/>
          </w:tcPr>
          <w:p w14:paraId="6E23214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</w:t>
            </w:r>
          </w:p>
        </w:tc>
        <w:tc>
          <w:tcPr>
            <w:tcW w:w="1587" w:type="dxa"/>
          </w:tcPr>
          <w:p w14:paraId="54C0C7A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i/>
                <w:iCs/>
                <w:sz w:val="20"/>
                <w:szCs w:val="20"/>
              </w:rPr>
              <w:t>Łączność</w:t>
            </w:r>
          </w:p>
        </w:tc>
        <w:tc>
          <w:tcPr>
            <w:tcW w:w="6174" w:type="dxa"/>
            <w:gridSpan w:val="3"/>
            <w:vAlign w:val="center"/>
          </w:tcPr>
          <w:p w14:paraId="02B865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FK-514 Moduł faksu - Fax Super G3, funkcje faksu cyfrowego</w:t>
            </w:r>
          </w:p>
          <w:p w14:paraId="7720878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UK-221 Bezprzewodowy LAN - Tryb bezprzewodowego LAN i punktu dostępu  bezprzewodowego LAN</w:t>
            </w:r>
          </w:p>
          <w:p w14:paraId="35FCAB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Zestaw EK-608 USB I/F - Moduł interfejsu USB</w:t>
            </w:r>
          </w:p>
          <w:p w14:paraId="393CD97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Zestaw EK-609 USB I/F - Połączenie klawiatury USB; Bluetooth</w:t>
            </w:r>
          </w:p>
          <w:p w14:paraId="6E7070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IC-420 Sterownik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- Profesjonalny sterownik druku kolorowego</w:t>
            </w:r>
          </w:p>
          <w:p w14:paraId="6A9780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VI-516 Zestaw interfejsu dla IC-420 - Karta interfejsu sterownika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</w:p>
          <w:p w14:paraId="511D8E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UK-115 interfejs dla IC-420 - Karta interfejsu sterownika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Fiery</w:t>
            </w:r>
            <w:proofErr w:type="spellEnd"/>
          </w:p>
          <w:p w14:paraId="75E22F8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AU-102 Uwierzytelnianie biometryczne - Skaner układu naczyń krwionośnych w palcach</w:t>
            </w:r>
          </w:p>
          <w:p w14:paraId="01470A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Czytnik kart zbliżeniowych - Różne technologie kart identyfikacyjnych</w:t>
            </w:r>
          </w:p>
          <w:p w14:paraId="1D6953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-Mk-735 Moduł do montażu czytnika - Moduł do montażu czytnika kart zbliżeniowych</w:t>
            </w:r>
          </w:p>
        </w:tc>
        <w:tc>
          <w:tcPr>
            <w:tcW w:w="2412" w:type="dxa"/>
          </w:tcPr>
          <w:p w14:paraId="6CBF6C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6ADFBB5" w14:textId="77777777" w:rsidTr="007B4BFD">
        <w:trPr>
          <w:trHeight w:val="1531"/>
        </w:trPr>
        <w:tc>
          <w:tcPr>
            <w:tcW w:w="678" w:type="dxa"/>
          </w:tcPr>
          <w:p w14:paraId="52DC64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7" w:type="dxa"/>
          </w:tcPr>
          <w:p w14:paraId="6C08D3B3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i/>
                <w:iCs/>
                <w:sz w:val="20"/>
                <w:szCs w:val="20"/>
              </w:rPr>
              <w:t>S</w:t>
            </w:r>
            <w:r>
              <w:rPr>
                <w:rFonts w:ascii="Cambria" w:hAnsi="Cambria"/>
                <w:i/>
                <w:iCs/>
                <w:sz w:val="20"/>
                <w:szCs w:val="20"/>
              </w:rPr>
              <w:t>krzynka użytkownika</w:t>
            </w:r>
          </w:p>
        </w:tc>
        <w:tc>
          <w:tcPr>
            <w:tcW w:w="6174" w:type="dxa"/>
            <w:gridSpan w:val="3"/>
            <w:vAlign w:val="center"/>
          </w:tcPr>
          <w:p w14:paraId="29AE594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Maks. liczba przechowywanych dokumentów - Do 3 000 dokumentów lub 10 000 stron</w:t>
            </w:r>
          </w:p>
          <w:p w14:paraId="20A334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Typy prywatnych skrzynek użytkownika Publiczne, Osobiste (chronione hasłem lub uwierzytelniane);  Grupowe (uwierzytelniane)</w:t>
            </w:r>
          </w:p>
          <w:p w14:paraId="3011F4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Typy skrzynek systemowych - Bezpieczny wydruk, wydruk szyfrowanych PDF, odbiór faksów; odpytywanie faksu</w:t>
            </w:r>
          </w:p>
        </w:tc>
        <w:tc>
          <w:tcPr>
            <w:tcW w:w="2412" w:type="dxa"/>
          </w:tcPr>
          <w:p w14:paraId="3BD147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A6EF38E" w14:textId="77777777" w:rsidTr="007B4BFD">
        <w:tc>
          <w:tcPr>
            <w:tcW w:w="678" w:type="dxa"/>
          </w:tcPr>
          <w:p w14:paraId="3B9E4A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9.</w:t>
            </w:r>
          </w:p>
        </w:tc>
        <w:tc>
          <w:tcPr>
            <w:tcW w:w="1587" w:type="dxa"/>
          </w:tcPr>
          <w:p w14:paraId="428FE6F4" w14:textId="77777777" w:rsidR="00B92CB8" w:rsidRPr="008709F3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>
              <w:rPr>
                <w:rFonts w:ascii="Cambria" w:hAnsi="Cambria"/>
                <w:i/>
                <w:iCs/>
                <w:sz w:val="20"/>
                <w:szCs w:val="20"/>
              </w:rPr>
              <w:t>Funkcje systemu</w:t>
            </w:r>
          </w:p>
        </w:tc>
        <w:tc>
          <w:tcPr>
            <w:tcW w:w="6174" w:type="dxa"/>
            <w:gridSpan w:val="3"/>
          </w:tcPr>
          <w:p w14:paraId="259BF33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Funkcje zabezpieczające (standardowe) ISO 15408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Common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Criteria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(w trakcie oceny); Filtrowanie IP</w:t>
            </w:r>
          </w:p>
          <w:p w14:paraId="6ACF216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blokowanie portów;  </w:t>
            </w:r>
          </w:p>
          <w:p w14:paraId="274180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- Komunikacja sieciowa SSL2; SSL3 i TLS1.0/1.1/1.2;</w:t>
            </w:r>
          </w:p>
          <w:p w14:paraId="16DC3FE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Obsługa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IPsec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; Obsługa IEEE 802.1x;  </w:t>
            </w:r>
          </w:p>
          <w:p w14:paraId="1A8BA42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- Uwierzytelnianie użytkowników; Dziennik uwierzytelniania; Bezpieczny wydruk;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Kerberos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; Nadpisywanie dysku twardego (8 standardowych metod); Szyfrowanie danych na twardym dysku (AES 256); Automatyczne usuwanie danych z pamięci; Odbiór faksów poufnych; Szyfrowanie danych użytkownika drukarki;</w:t>
            </w:r>
          </w:p>
          <w:p w14:paraId="7A25715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Funkcje zabezpieczające (opcjonalne) Skanowanie antywirusowe w czasie rzeczywistym</w:t>
            </w:r>
          </w:p>
          <w:p w14:paraId="097901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>Zarządzanie użytkownikami (standardowe) Do 1 000 kont użytkownika; obsługa Active Directory  (nazwa użytkownika + hasło + email + folder SMB); Określenie funkcji dostępu użytkownika</w:t>
            </w:r>
          </w:p>
          <w:p w14:paraId="024113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Funkcje zarządzania użytkownikami (opcjonalne) </w:t>
            </w:r>
          </w:p>
          <w:p w14:paraId="158C3ED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Uwierzytelnianie biometryczne (skaner naczyń krwionośnych w palcach); </w:t>
            </w:r>
          </w:p>
          <w:p w14:paraId="405387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</w:rPr>
            </w:pPr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</w:rPr>
              <w:t xml:space="preserve"> Uwierzytelnianie identyfikatorów (czytnik identyfikatorów);   Uwierzytelnianie poprzez urządzenie przenośne (Android, iOS)</w:t>
            </w:r>
          </w:p>
          <w:p w14:paraId="5F8663C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</w:pP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Oprogramowanie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Net Care Device Manager;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Data Administrator;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Box Operator; </w:t>
            </w:r>
            <w:proofErr w:type="spellStart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>PageScope</w:t>
            </w:r>
            <w:proofErr w:type="spellEnd"/>
            <w:r w:rsidRPr="00644B88">
              <w:rPr>
                <w:rFonts w:ascii="Cambria" w:hAnsi="Cambria"/>
                <w:color w:val="000000"/>
                <w:spacing w:val="-5"/>
                <w:sz w:val="20"/>
                <w:szCs w:val="20"/>
                <w:lang w:val="en-US"/>
              </w:rPr>
              <w:t xml:space="preserve"> Web Connection; Print Status Notifier; Driver Packaging Utility; Log Management Utility</w:t>
            </w:r>
          </w:p>
        </w:tc>
        <w:tc>
          <w:tcPr>
            <w:tcW w:w="2412" w:type="dxa"/>
          </w:tcPr>
          <w:p w14:paraId="41AED00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46819D0C" w14:textId="77777777" w:rsidTr="007B4BFD">
        <w:tc>
          <w:tcPr>
            <w:tcW w:w="678" w:type="dxa"/>
          </w:tcPr>
          <w:p w14:paraId="3D82811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10..</w:t>
            </w:r>
          </w:p>
        </w:tc>
        <w:tc>
          <w:tcPr>
            <w:tcW w:w="1587" w:type="dxa"/>
          </w:tcPr>
          <w:p w14:paraId="529EA4B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4" w:type="dxa"/>
            <w:gridSpan w:val="3"/>
          </w:tcPr>
          <w:p w14:paraId="2B22197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24 miesiące</w:t>
            </w:r>
          </w:p>
          <w:p w14:paraId="563880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Czas reakcji: 4h od chwili zawiadomienia o usterce</w:t>
            </w:r>
          </w:p>
          <w:p w14:paraId="50A433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4648AA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Bezpłatny przegląd serwisowy po roku użytkowania</w:t>
            </w:r>
          </w:p>
        </w:tc>
        <w:tc>
          <w:tcPr>
            <w:tcW w:w="2412" w:type="dxa"/>
          </w:tcPr>
          <w:p w14:paraId="6CB3BDB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289C05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2BC88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L.P.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7B22E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iCs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WYMAGANE PARAMETRY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1B3B6375" w14:textId="1BA28D27" w:rsidR="00B92CB8" w:rsidRPr="008709F3" w:rsidRDefault="001926ED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14:paraId="506343B0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55CF85E7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F62091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II.</w:t>
            </w:r>
          </w:p>
        </w:tc>
        <w:tc>
          <w:tcPr>
            <w:tcW w:w="101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4C2FB9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DRUKARKA ZE SKANEREM (2 SZTUKI)</w:t>
            </w:r>
          </w:p>
        </w:tc>
      </w:tr>
      <w:tr w:rsidR="00B92CB8" w:rsidRPr="00644B88" w14:paraId="06A0C933" w14:textId="77777777" w:rsidTr="007B4BFD">
        <w:trPr>
          <w:trHeight w:val="510"/>
        </w:trPr>
        <w:tc>
          <w:tcPr>
            <w:tcW w:w="678" w:type="dxa"/>
          </w:tcPr>
          <w:p w14:paraId="1550C3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7" w:type="dxa"/>
            <w:vAlign w:val="center"/>
          </w:tcPr>
          <w:p w14:paraId="56695533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586" w:type="dxa"/>
            <w:gridSpan w:val="4"/>
            <w:vAlign w:val="center"/>
          </w:tcPr>
          <w:p w14:paraId="21F672D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743B3AB3" w14:textId="77777777" w:rsidTr="007B4BFD">
        <w:trPr>
          <w:trHeight w:val="510"/>
        </w:trPr>
        <w:tc>
          <w:tcPr>
            <w:tcW w:w="678" w:type="dxa"/>
          </w:tcPr>
          <w:p w14:paraId="61535F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7" w:type="dxa"/>
            <w:vAlign w:val="center"/>
          </w:tcPr>
          <w:p w14:paraId="5679FD28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586" w:type="dxa"/>
            <w:gridSpan w:val="4"/>
            <w:vAlign w:val="center"/>
          </w:tcPr>
          <w:p w14:paraId="20F1B86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produktu, model:</w:t>
            </w:r>
          </w:p>
        </w:tc>
      </w:tr>
      <w:tr w:rsidR="00B92CB8" w:rsidRPr="00644B88" w14:paraId="727E51D8" w14:textId="77777777" w:rsidTr="007B4BFD">
        <w:trPr>
          <w:trHeight w:val="510"/>
        </w:trPr>
        <w:tc>
          <w:tcPr>
            <w:tcW w:w="678" w:type="dxa"/>
          </w:tcPr>
          <w:p w14:paraId="1F47E09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0173" w:type="dxa"/>
            <w:gridSpan w:val="5"/>
            <w:vAlign w:val="center"/>
          </w:tcPr>
          <w:p w14:paraId="237FA23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SPECYFIKACJA: KOLOROWE URZĄDZENIE WIELOFUNKCYJNE</w:t>
            </w:r>
          </w:p>
        </w:tc>
      </w:tr>
      <w:tr w:rsidR="00B92CB8" w:rsidRPr="00644B88" w14:paraId="69EEC942" w14:textId="77777777" w:rsidTr="007B4BFD">
        <w:trPr>
          <w:trHeight w:val="510"/>
        </w:trPr>
        <w:tc>
          <w:tcPr>
            <w:tcW w:w="678" w:type="dxa"/>
          </w:tcPr>
          <w:p w14:paraId="7316CB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</w:t>
            </w:r>
          </w:p>
        </w:tc>
        <w:tc>
          <w:tcPr>
            <w:tcW w:w="1587" w:type="dxa"/>
          </w:tcPr>
          <w:p w14:paraId="4C79584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obrazowania</w:t>
            </w:r>
          </w:p>
        </w:tc>
        <w:tc>
          <w:tcPr>
            <w:tcW w:w="6174" w:type="dxa"/>
            <w:gridSpan w:val="3"/>
          </w:tcPr>
          <w:p w14:paraId="663C03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Laserowa</w:t>
            </w:r>
          </w:p>
        </w:tc>
        <w:tc>
          <w:tcPr>
            <w:tcW w:w="2412" w:type="dxa"/>
          </w:tcPr>
          <w:p w14:paraId="27685E1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B201693" w14:textId="77777777" w:rsidTr="007B4BFD">
        <w:trPr>
          <w:trHeight w:val="510"/>
        </w:trPr>
        <w:tc>
          <w:tcPr>
            <w:tcW w:w="678" w:type="dxa"/>
          </w:tcPr>
          <w:p w14:paraId="08ABE39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3.2</w:t>
            </w:r>
          </w:p>
        </w:tc>
        <w:tc>
          <w:tcPr>
            <w:tcW w:w="1587" w:type="dxa"/>
          </w:tcPr>
          <w:p w14:paraId="4545C5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Technologia tonera</w:t>
            </w:r>
          </w:p>
        </w:tc>
        <w:tc>
          <w:tcPr>
            <w:tcW w:w="6174" w:type="dxa"/>
            <w:gridSpan w:val="3"/>
          </w:tcPr>
          <w:p w14:paraId="20A692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Polimeryzowany toner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Simitri</w:t>
            </w:r>
            <w:proofErr w:type="spellEnd"/>
          </w:p>
        </w:tc>
        <w:tc>
          <w:tcPr>
            <w:tcW w:w="2412" w:type="dxa"/>
          </w:tcPr>
          <w:p w14:paraId="31433A4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E9A86D" w14:textId="77777777" w:rsidTr="007B4BFD">
        <w:tc>
          <w:tcPr>
            <w:tcW w:w="678" w:type="dxa"/>
          </w:tcPr>
          <w:p w14:paraId="190F029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3.3</w:t>
            </w:r>
          </w:p>
        </w:tc>
        <w:tc>
          <w:tcPr>
            <w:tcW w:w="1587" w:type="dxa"/>
          </w:tcPr>
          <w:p w14:paraId="6FE3E23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kopiowania / drukowania A4</w:t>
            </w:r>
          </w:p>
        </w:tc>
        <w:tc>
          <w:tcPr>
            <w:tcW w:w="6174" w:type="dxa"/>
            <w:gridSpan w:val="3"/>
          </w:tcPr>
          <w:p w14:paraId="146AB6D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Mono / kolor – do 33 / 33 stron / min.</w:t>
            </w:r>
          </w:p>
        </w:tc>
        <w:tc>
          <w:tcPr>
            <w:tcW w:w="2412" w:type="dxa"/>
          </w:tcPr>
          <w:p w14:paraId="5CF451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EDF8C9A" w14:textId="77777777" w:rsidTr="007B4BFD">
        <w:tc>
          <w:tcPr>
            <w:tcW w:w="678" w:type="dxa"/>
          </w:tcPr>
          <w:p w14:paraId="55EF30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3.4</w:t>
            </w:r>
          </w:p>
        </w:tc>
        <w:tc>
          <w:tcPr>
            <w:tcW w:w="1587" w:type="dxa"/>
          </w:tcPr>
          <w:p w14:paraId="542061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Prędkość w trybie </w:t>
            </w: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autoduplex</w:t>
            </w:r>
            <w:proofErr w:type="spellEnd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 dla A4</w:t>
            </w:r>
          </w:p>
        </w:tc>
        <w:tc>
          <w:tcPr>
            <w:tcW w:w="6174" w:type="dxa"/>
            <w:gridSpan w:val="3"/>
          </w:tcPr>
          <w:p w14:paraId="7949E216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Mono / kolor – do 33 / 33 stron / min.</w:t>
            </w:r>
          </w:p>
        </w:tc>
        <w:tc>
          <w:tcPr>
            <w:tcW w:w="2412" w:type="dxa"/>
          </w:tcPr>
          <w:p w14:paraId="22735DB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8BE577C" w14:textId="77777777" w:rsidTr="007B4BFD">
        <w:tc>
          <w:tcPr>
            <w:tcW w:w="678" w:type="dxa"/>
          </w:tcPr>
          <w:p w14:paraId="2121B63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3.5</w:t>
            </w:r>
          </w:p>
        </w:tc>
        <w:tc>
          <w:tcPr>
            <w:tcW w:w="1587" w:type="dxa"/>
          </w:tcPr>
          <w:p w14:paraId="2558B77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Czas oczekiwania na </w:t>
            </w: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lastRenderedPageBreak/>
              <w:t>pierwszą kopię A4</w:t>
            </w:r>
          </w:p>
        </w:tc>
        <w:tc>
          <w:tcPr>
            <w:tcW w:w="6174" w:type="dxa"/>
            <w:gridSpan w:val="3"/>
          </w:tcPr>
          <w:p w14:paraId="57826B3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lastRenderedPageBreak/>
              <w:t>W zakresie 6.0 – 8,0 sek.</w:t>
            </w:r>
          </w:p>
        </w:tc>
        <w:tc>
          <w:tcPr>
            <w:tcW w:w="2412" w:type="dxa"/>
          </w:tcPr>
          <w:p w14:paraId="41586F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050BF1" w14:textId="77777777" w:rsidTr="007B4BFD">
        <w:trPr>
          <w:trHeight w:val="510"/>
        </w:trPr>
        <w:tc>
          <w:tcPr>
            <w:tcW w:w="678" w:type="dxa"/>
          </w:tcPr>
          <w:p w14:paraId="392F298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3.6</w:t>
            </w:r>
          </w:p>
        </w:tc>
        <w:tc>
          <w:tcPr>
            <w:tcW w:w="1587" w:type="dxa"/>
          </w:tcPr>
          <w:p w14:paraId="615824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Czas nagrzewania</w:t>
            </w:r>
          </w:p>
        </w:tc>
        <w:tc>
          <w:tcPr>
            <w:tcW w:w="6174" w:type="dxa"/>
            <w:gridSpan w:val="3"/>
          </w:tcPr>
          <w:p w14:paraId="0D8254D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Max. 13 sekund w trybie mono, 15 sekund w trybie kolorowym</w:t>
            </w:r>
          </w:p>
        </w:tc>
        <w:tc>
          <w:tcPr>
            <w:tcW w:w="2412" w:type="dxa"/>
          </w:tcPr>
          <w:p w14:paraId="5BFD64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EA5E6F0" w14:textId="77777777" w:rsidTr="007B4BFD">
        <w:trPr>
          <w:trHeight w:val="510"/>
        </w:trPr>
        <w:tc>
          <w:tcPr>
            <w:tcW w:w="678" w:type="dxa"/>
          </w:tcPr>
          <w:p w14:paraId="13A7F20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3.7</w:t>
            </w:r>
          </w:p>
        </w:tc>
        <w:tc>
          <w:tcPr>
            <w:tcW w:w="1587" w:type="dxa"/>
          </w:tcPr>
          <w:p w14:paraId="2CFD738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kopiowania</w:t>
            </w:r>
          </w:p>
        </w:tc>
        <w:tc>
          <w:tcPr>
            <w:tcW w:w="6174" w:type="dxa"/>
            <w:gridSpan w:val="3"/>
          </w:tcPr>
          <w:p w14:paraId="1244D7B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600 x 600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7614FFC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D8D8774" w14:textId="77777777" w:rsidTr="007B4BFD">
        <w:trPr>
          <w:trHeight w:val="510"/>
        </w:trPr>
        <w:tc>
          <w:tcPr>
            <w:tcW w:w="678" w:type="dxa"/>
          </w:tcPr>
          <w:p w14:paraId="5D9957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3.8</w:t>
            </w:r>
          </w:p>
        </w:tc>
        <w:tc>
          <w:tcPr>
            <w:tcW w:w="1587" w:type="dxa"/>
          </w:tcPr>
          <w:p w14:paraId="5EAEAEE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Gradacja</w:t>
            </w:r>
          </w:p>
        </w:tc>
        <w:tc>
          <w:tcPr>
            <w:tcW w:w="6174" w:type="dxa"/>
            <w:gridSpan w:val="3"/>
          </w:tcPr>
          <w:p w14:paraId="6E797BF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256</w:t>
            </w:r>
          </w:p>
        </w:tc>
        <w:tc>
          <w:tcPr>
            <w:tcW w:w="2412" w:type="dxa"/>
          </w:tcPr>
          <w:p w14:paraId="4595593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3C4BE97" w14:textId="77777777" w:rsidTr="007B4BFD">
        <w:trPr>
          <w:trHeight w:val="510"/>
        </w:trPr>
        <w:tc>
          <w:tcPr>
            <w:tcW w:w="678" w:type="dxa"/>
          </w:tcPr>
          <w:p w14:paraId="09921E2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3.9</w:t>
            </w:r>
          </w:p>
        </w:tc>
        <w:tc>
          <w:tcPr>
            <w:tcW w:w="1587" w:type="dxa"/>
          </w:tcPr>
          <w:p w14:paraId="459B43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Multikopie</w:t>
            </w:r>
            <w:proofErr w:type="spellEnd"/>
          </w:p>
        </w:tc>
        <w:tc>
          <w:tcPr>
            <w:tcW w:w="6174" w:type="dxa"/>
            <w:gridSpan w:val="3"/>
          </w:tcPr>
          <w:p w14:paraId="7073288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1 – 9.999</w:t>
            </w:r>
          </w:p>
        </w:tc>
        <w:tc>
          <w:tcPr>
            <w:tcW w:w="2412" w:type="dxa"/>
          </w:tcPr>
          <w:p w14:paraId="0CE6F80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07762EF" w14:textId="77777777" w:rsidTr="007B4BFD">
        <w:trPr>
          <w:trHeight w:val="510"/>
        </w:trPr>
        <w:tc>
          <w:tcPr>
            <w:tcW w:w="678" w:type="dxa"/>
          </w:tcPr>
          <w:p w14:paraId="7DD06F3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3.10</w:t>
            </w:r>
          </w:p>
        </w:tc>
        <w:tc>
          <w:tcPr>
            <w:tcW w:w="1587" w:type="dxa"/>
          </w:tcPr>
          <w:p w14:paraId="40483C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</w:t>
            </w:r>
          </w:p>
        </w:tc>
        <w:tc>
          <w:tcPr>
            <w:tcW w:w="6174" w:type="dxa"/>
            <w:gridSpan w:val="3"/>
          </w:tcPr>
          <w:p w14:paraId="2E44A22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A6 – A4, formaty użytkownika</w:t>
            </w:r>
          </w:p>
        </w:tc>
        <w:tc>
          <w:tcPr>
            <w:tcW w:w="2412" w:type="dxa"/>
          </w:tcPr>
          <w:p w14:paraId="1A0EAFB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3A1ED35" w14:textId="77777777" w:rsidTr="007B4BFD">
        <w:trPr>
          <w:trHeight w:val="510"/>
        </w:trPr>
        <w:tc>
          <w:tcPr>
            <w:tcW w:w="678" w:type="dxa"/>
          </w:tcPr>
          <w:p w14:paraId="3F1B3CC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3.11</w:t>
            </w:r>
          </w:p>
        </w:tc>
        <w:tc>
          <w:tcPr>
            <w:tcW w:w="1587" w:type="dxa"/>
          </w:tcPr>
          <w:p w14:paraId="12F82D0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Powiększenie</w:t>
            </w:r>
          </w:p>
        </w:tc>
        <w:tc>
          <w:tcPr>
            <w:tcW w:w="6174" w:type="dxa"/>
            <w:gridSpan w:val="3"/>
          </w:tcPr>
          <w:p w14:paraId="55E389D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25-400% w krokach co 0,1%</w:t>
            </w:r>
          </w:p>
          <w:p w14:paraId="152B7D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Automatyczny zoom</w:t>
            </w:r>
          </w:p>
        </w:tc>
        <w:tc>
          <w:tcPr>
            <w:tcW w:w="2412" w:type="dxa"/>
          </w:tcPr>
          <w:p w14:paraId="407F6DB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7202292" w14:textId="77777777" w:rsidTr="007B4BFD">
        <w:trPr>
          <w:trHeight w:val="510"/>
        </w:trPr>
        <w:tc>
          <w:tcPr>
            <w:tcW w:w="678" w:type="dxa"/>
          </w:tcPr>
          <w:p w14:paraId="26160C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0173" w:type="dxa"/>
            <w:gridSpan w:val="5"/>
            <w:vAlign w:val="center"/>
          </w:tcPr>
          <w:p w14:paraId="36EF586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8709F3">
              <w:rPr>
                <w:rFonts w:ascii="Cambria" w:hAnsi="Cambria"/>
                <w:b/>
                <w:iCs/>
                <w:szCs w:val="20"/>
                <w:u w:val="single"/>
              </w:rPr>
              <w:t>SKANERA</w:t>
            </w:r>
          </w:p>
        </w:tc>
      </w:tr>
      <w:tr w:rsidR="00B92CB8" w:rsidRPr="00644B88" w14:paraId="0AED1826" w14:textId="77777777" w:rsidTr="007B4BFD">
        <w:trPr>
          <w:trHeight w:val="510"/>
        </w:trPr>
        <w:tc>
          <w:tcPr>
            <w:tcW w:w="678" w:type="dxa"/>
          </w:tcPr>
          <w:p w14:paraId="46DAEDC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4.1</w:t>
            </w:r>
          </w:p>
        </w:tc>
        <w:tc>
          <w:tcPr>
            <w:tcW w:w="1587" w:type="dxa"/>
          </w:tcPr>
          <w:p w14:paraId="57E050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Prędkość skanowania</w:t>
            </w:r>
          </w:p>
        </w:tc>
        <w:tc>
          <w:tcPr>
            <w:tcW w:w="6174" w:type="dxa"/>
            <w:gridSpan w:val="3"/>
          </w:tcPr>
          <w:p w14:paraId="538D23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28 / 28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jednostronnym</w:t>
            </w:r>
          </w:p>
          <w:p w14:paraId="689BE22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Do 56 / 56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obr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>. / min. w trybie dwustronnym</w:t>
            </w:r>
          </w:p>
        </w:tc>
        <w:tc>
          <w:tcPr>
            <w:tcW w:w="2412" w:type="dxa"/>
          </w:tcPr>
          <w:p w14:paraId="3F3FBAC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0574848" w14:textId="77777777" w:rsidTr="007B4BFD">
        <w:tc>
          <w:tcPr>
            <w:tcW w:w="678" w:type="dxa"/>
          </w:tcPr>
          <w:p w14:paraId="44C4119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4.2</w:t>
            </w:r>
          </w:p>
        </w:tc>
        <w:tc>
          <w:tcPr>
            <w:tcW w:w="1587" w:type="dxa"/>
          </w:tcPr>
          <w:p w14:paraId="30E3B90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skanowania</w:t>
            </w:r>
          </w:p>
        </w:tc>
        <w:tc>
          <w:tcPr>
            <w:tcW w:w="6174" w:type="dxa"/>
            <w:gridSpan w:val="3"/>
          </w:tcPr>
          <w:p w14:paraId="2B3D2B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mail</w:t>
            </w:r>
          </w:p>
          <w:p w14:paraId="64B92E5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SMB</w:t>
            </w:r>
          </w:p>
          <w:p w14:paraId="2F34F0E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FTP</w:t>
            </w:r>
          </w:p>
          <w:p w14:paraId="1D0B2B4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USB</w:t>
            </w:r>
          </w:p>
          <w:p w14:paraId="50874C2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skan do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WebDAV</w:t>
            </w:r>
            <w:proofErr w:type="spellEnd"/>
          </w:p>
          <w:p w14:paraId="71826C4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skan do URL</w:t>
            </w:r>
          </w:p>
          <w:p w14:paraId="3381E63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TWAIN skan</w:t>
            </w:r>
          </w:p>
        </w:tc>
        <w:tc>
          <w:tcPr>
            <w:tcW w:w="2412" w:type="dxa"/>
          </w:tcPr>
          <w:p w14:paraId="196AC6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4872D57" w14:textId="77777777" w:rsidTr="007B4BFD">
        <w:trPr>
          <w:trHeight w:val="510"/>
        </w:trPr>
        <w:tc>
          <w:tcPr>
            <w:tcW w:w="678" w:type="dxa"/>
          </w:tcPr>
          <w:p w14:paraId="1F7CC32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4.3</w:t>
            </w:r>
          </w:p>
        </w:tc>
        <w:tc>
          <w:tcPr>
            <w:tcW w:w="1587" w:type="dxa"/>
          </w:tcPr>
          <w:p w14:paraId="1057969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Formaty plików</w:t>
            </w:r>
          </w:p>
        </w:tc>
        <w:tc>
          <w:tcPr>
            <w:tcW w:w="6174" w:type="dxa"/>
            <w:gridSpan w:val="3"/>
          </w:tcPr>
          <w:p w14:paraId="0B382BF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JPG, TIFF, PDF, Compact PDF,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Encrypated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PDF, XLS, Compact XPS, PPTX</w:t>
            </w:r>
          </w:p>
        </w:tc>
        <w:tc>
          <w:tcPr>
            <w:tcW w:w="2412" w:type="dxa"/>
          </w:tcPr>
          <w:p w14:paraId="04FC77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1332FCB4" w14:textId="77777777" w:rsidTr="007B4BFD">
        <w:trPr>
          <w:trHeight w:val="510"/>
        </w:trPr>
        <w:tc>
          <w:tcPr>
            <w:tcW w:w="678" w:type="dxa"/>
          </w:tcPr>
          <w:p w14:paraId="30E33D1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4.4</w:t>
            </w:r>
          </w:p>
        </w:tc>
        <w:tc>
          <w:tcPr>
            <w:tcW w:w="1587" w:type="dxa"/>
          </w:tcPr>
          <w:p w14:paraId="18AC91E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 xml:space="preserve">Miejsce docelowe skanu </w:t>
            </w:r>
          </w:p>
        </w:tc>
        <w:tc>
          <w:tcPr>
            <w:tcW w:w="6174" w:type="dxa"/>
            <w:gridSpan w:val="3"/>
          </w:tcPr>
          <w:p w14:paraId="2F66E5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2100 (pojedyncze – grupowe)</w:t>
            </w:r>
          </w:p>
          <w:p w14:paraId="197B4B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Obsługa LDAP</w:t>
            </w:r>
          </w:p>
        </w:tc>
        <w:tc>
          <w:tcPr>
            <w:tcW w:w="2412" w:type="dxa"/>
          </w:tcPr>
          <w:p w14:paraId="2A12181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4DA0C4E" w14:textId="77777777" w:rsidTr="007B4BFD">
        <w:trPr>
          <w:trHeight w:val="510"/>
        </w:trPr>
        <w:tc>
          <w:tcPr>
            <w:tcW w:w="678" w:type="dxa"/>
          </w:tcPr>
          <w:p w14:paraId="261550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0173" w:type="dxa"/>
            <w:gridSpan w:val="5"/>
            <w:vAlign w:val="center"/>
          </w:tcPr>
          <w:p w14:paraId="1AC86511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Cs w:val="20"/>
              </w:rPr>
            </w:pPr>
            <w:r w:rsidRPr="008709F3">
              <w:rPr>
                <w:rFonts w:ascii="Cambria" w:hAnsi="Cambria"/>
                <w:b/>
                <w:iCs/>
                <w:szCs w:val="20"/>
              </w:rPr>
              <w:t>SPECYFIKACJA TECHNICZNA SYSTEMU</w:t>
            </w:r>
          </w:p>
        </w:tc>
      </w:tr>
      <w:tr w:rsidR="00B92CB8" w:rsidRPr="00644B88" w14:paraId="0BC2D417" w14:textId="77777777" w:rsidTr="007B4BFD">
        <w:trPr>
          <w:trHeight w:val="510"/>
        </w:trPr>
        <w:tc>
          <w:tcPr>
            <w:tcW w:w="678" w:type="dxa"/>
          </w:tcPr>
          <w:p w14:paraId="0C16B89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</w:t>
            </w:r>
          </w:p>
        </w:tc>
        <w:tc>
          <w:tcPr>
            <w:tcW w:w="1587" w:type="dxa"/>
          </w:tcPr>
          <w:p w14:paraId="5EB56CA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Rozmiar panelu / rozdzielczość</w:t>
            </w:r>
          </w:p>
        </w:tc>
        <w:tc>
          <w:tcPr>
            <w:tcW w:w="6174" w:type="dxa"/>
            <w:gridSpan w:val="3"/>
          </w:tcPr>
          <w:p w14:paraId="711601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Min. 7’’</w:t>
            </w:r>
          </w:p>
        </w:tc>
        <w:tc>
          <w:tcPr>
            <w:tcW w:w="2412" w:type="dxa"/>
          </w:tcPr>
          <w:p w14:paraId="744B673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9A51DFA" w14:textId="77777777" w:rsidTr="007B4BFD">
        <w:tc>
          <w:tcPr>
            <w:tcW w:w="678" w:type="dxa"/>
          </w:tcPr>
          <w:p w14:paraId="4C4F31A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5.2</w:t>
            </w:r>
          </w:p>
        </w:tc>
        <w:tc>
          <w:tcPr>
            <w:tcW w:w="1587" w:type="dxa"/>
          </w:tcPr>
          <w:p w14:paraId="152F949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/ łącza / interfejsy</w:t>
            </w:r>
          </w:p>
        </w:tc>
        <w:tc>
          <w:tcPr>
            <w:tcW w:w="6174" w:type="dxa"/>
            <w:gridSpan w:val="3"/>
          </w:tcPr>
          <w:p w14:paraId="5D64AAB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Interfejsy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 10/100/1000-Base-T Ethernet</w:t>
            </w:r>
          </w:p>
          <w:p w14:paraId="79F709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- USB 2.0</w:t>
            </w:r>
          </w:p>
          <w:p w14:paraId="1541A6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  <w:lang w:val="en-US"/>
              </w:rPr>
              <w:t>WiFi</w:t>
            </w:r>
            <w:proofErr w:type="spellEnd"/>
          </w:p>
        </w:tc>
        <w:tc>
          <w:tcPr>
            <w:tcW w:w="2412" w:type="dxa"/>
          </w:tcPr>
          <w:p w14:paraId="12AF498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1D9E0729" w14:textId="77777777" w:rsidTr="007B4BFD">
        <w:trPr>
          <w:trHeight w:val="510"/>
        </w:trPr>
        <w:tc>
          <w:tcPr>
            <w:tcW w:w="678" w:type="dxa"/>
          </w:tcPr>
          <w:p w14:paraId="7E7C00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5.3</w:t>
            </w:r>
          </w:p>
        </w:tc>
        <w:tc>
          <w:tcPr>
            <w:tcW w:w="1587" w:type="dxa"/>
          </w:tcPr>
          <w:p w14:paraId="7636768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systemu</w:t>
            </w:r>
          </w:p>
        </w:tc>
        <w:tc>
          <w:tcPr>
            <w:tcW w:w="6174" w:type="dxa"/>
            <w:gridSpan w:val="3"/>
          </w:tcPr>
          <w:p w14:paraId="226F22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Min. 4 096 MB</w:t>
            </w:r>
          </w:p>
        </w:tc>
        <w:tc>
          <w:tcPr>
            <w:tcW w:w="2412" w:type="dxa"/>
          </w:tcPr>
          <w:p w14:paraId="1C8B0DD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4D1AA4AA" w14:textId="77777777" w:rsidTr="007B4BFD">
        <w:trPr>
          <w:trHeight w:val="510"/>
        </w:trPr>
        <w:tc>
          <w:tcPr>
            <w:tcW w:w="678" w:type="dxa"/>
          </w:tcPr>
          <w:p w14:paraId="528569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5.4</w:t>
            </w:r>
          </w:p>
        </w:tc>
        <w:tc>
          <w:tcPr>
            <w:tcW w:w="1587" w:type="dxa"/>
          </w:tcPr>
          <w:p w14:paraId="632DBA9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 systemu</w:t>
            </w:r>
          </w:p>
        </w:tc>
        <w:tc>
          <w:tcPr>
            <w:tcW w:w="6174" w:type="dxa"/>
            <w:gridSpan w:val="3"/>
          </w:tcPr>
          <w:p w14:paraId="6C5BA07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Min.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16 GB</w:t>
            </w:r>
          </w:p>
        </w:tc>
        <w:tc>
          <w:tcPr>
            <w:tcW w:w="2412" w:type="dxa"/>
          </w:tcPr>
          <w:p w14:paraId="1229151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2CC946DC" w14:textId="77777777" w:rsidTr="007B4BFD">
        <w:trPr>
          <w:trHeight w:val="510"/>
        </w:trPr>
        <w:tc>
          <w:tcPr>
            <w:tcW w:w="678" w:type="dxa"/>
          </w:tcPr>
          <w:p w14:paraId="122BE6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5.5</w:t>
            </w:r>
          </w:p>
        </w:tc>
        <w:tc>
          <w:tcPr>
            <w:tcW w:w="1587" w:type="dxa"/>
          </w:tcPr>
          <w:p w14:paraId="39244CF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Protokoły sieciowe</w:t>
            </w:r>
          </w:p>
        </w:tc>
        <w:tc>
          <w:tcPr>
            <w:tcW w:w="6174" w:type="dxa"/>
            <w:gridSpan w:val="3"/>
          </w:tcPr>
          <w:p w14:paraId="40A9A94D" w14:textId="0E9F2BEA" w:rsidR="00B92CB8" w:rsidRPr="00644B88" w:rsidRDefault="00D215AC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TCP</w:t>
            </w:r>
            <w:r w:rsidR="00B92CB8" w:rsidRPr="006A2702">
              <w:rPr>
                <w:rFonts w:ascii="Cambria" w:hAnsi="Cambria"/>
                <w:bCs/>
                <w:sz w:val="20"/>
                <w:szCs w:val="20"/>
                <w:lang w:val="en-US"/>
              </w:rPr>
              <w:t>/IP (IPv4</w:t>
            </w:r>
            <w:r w:rsidR="00B92CB8"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/IPv6), SMB, LPD, IPP, SNMP, HTTP(S), AppleTalk, Bonjour</w:t>
            </w:r>
          </w:p>
        </w:tc>
        <w:tc>
          <w:tcPr>
            <w:tcW w:w="2412" w:type="dxa"/>
          </w:tcPr>
          <w:p w14:paraId="47D0B5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655C7C66" w14:textId="77777777" w:rsidTr="007B4BFD">
        <w:tc>
          <w:tcPr>
            <w:tcW w:w="678" w:type="dxa"/>
          </w:tcPr>
          <w:p w14:paraId="40B03C9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5.6</w:t>
            </w:r>
          </w:p>
        </w:tc>
        <w:tc>
          <w:tcPr>
            <w:tcW w:w="1587" w:type="dxa"/>
          </w:tcPr>
          <w:p w14:paraId="441232F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Pojemność wejściowa papieru</w:t>
            </w:r>
          </w:p>
        </w:tc>
        <w:tc>
          <w:tcPr>
            <w:tcW w:w="6174" w:type="dxa"/>
            <w:gridSpan w:val="3"/>
          </w:tcPr>
          <w:p w14:paraId="0939349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>
              <w:rPr>
                <w:rFonts w:ascii="Cambria" w:hAnsi="Cambria"/>
                <w:bCs/>
                <w:sz w:val="20"/>
                <w:szCs w:val="20"/>
              </w:rPr>
              <w:t xml:space="preserve">Min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6</w:t>
            </w:r>
            <w:r>
              <w:rPr>
                <w:rFonts w:ascii="Cambria" w:hAnsi="Cambria"/>
                <w:bCs/>
                <w:sz w:val="20"/>
                <w:szCs w:val="20"/>
              </w:rPr>
              <w:t xml:space="preserve">00 arkuszy  max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1100 arkuszy (standard / max.) </w:t>
            </w:r>
          </w:p>
        </w:tc>
        <w:tc>
          <w:tcPr>
            <w:tcW w:w="2412" w:type="dxa"/>
          </w:tcPr>
          <w:p w14:paraId="72A2A9E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D8C9759" w14:textId="77777777" w:rsidTr="007B4BFD">
        <w:tc>
          <w:tcPr>
            <w:tcW w:w="678" w:type="dxa"/>
          </w:tcPr>
          <w:p w14:paraId="281D368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5.7</w:t>
            </w:r>
          </w:p>
        </w:tc>
        <w:tc>
          <w:tcPr>
            <w:tcW w:w="1587" w:type="dxa"/>
          </w:tcPr>
          <w:p w14:paraId="03C20BA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dokumentów</w:t>
            </w:r>
          </w:p>
        </w:tc>
        <w:tc>
          <w:tcPr>
            <w:tcW w:w="6174" w:type="dxa"/>
            <w:gridSpan w:val="3"/>
          </w:tcPr>
          <w:p w14:paraId="4646A08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Automatyczny, do 80 oryginałów</w:t>
            </w:r>
          </w:p>
          <w:p w14:paraId="1E8902C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A6 – A4 </w:t>
            </w:r>
          </w:p>
          <w:p w14:paraId="093B8A4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50 – 128 g/m2</w:t>
            </w:r>
          </w:p>
          <w:p w14:paraId="4C3533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Dualscan</w:t>
            </w:r>
            <w:proofErr w:type="spellEnd"/>
            <w:r w:rsidRPr="00644B88">
              <w:rPr>
                <w:rFonts w:ascii="Cambria" w:hAnsi="Cambria"/>
                <w:sz w:val="20"/>
                <w:szCs w:val="20"/>
              </w:rPr>
              <w:t xml:space="preserve"> ADF</w:t>
            </w:r>
          </w:p>
        </w:tc>
        <w:tc>
          <w:tcPr>
            <w:tcW w:w="2412" w:type="dxa"/>
          </w:tcPr>
          <w:p w14:paraId="30043C5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4F2ED4A" w14:textId="77777777" w:rsidTr="007B4BFD">
        <w:tc>
          <w:tcPr>
            <w:tcW w:w="678" w:type="dxa"/>
          </w:tcPr>
          <w:p w14:paraId="059709D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5.8</w:t>
            </w:r>
          </w:p>
        </w:tc>
        <w:tc>
          <w:tcPr>
            <w:tcW w:w="1587" w:type="dxa"/>
          </w:tcPr>
          <w:p w14:paraId="0E60AA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Podajnik boczny</w:t>
            </w:r>
          </w:p>
        </w:tc>
        <w:tc>
          <w:tcPr>
            <w:tcW w:w="6174" w:type="dxa"/>
            <w:gridSpan w:val="3"/>
          </w:tcPr>
          <w:p w14:paraId="2D8C5C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Max </w:t>
            </w:r>
            <w:r w:rsidRPr="00644B88">
              <w:rPr>
                <w:rFonts w:ascii="Cambria" w:hAnsi="Cambria"/>
                <w:sz w:val="20"/>
                <w:szCs w:val="20"/>
              </w:rPr>
              <w:t>100 arkuszy</w:t>
            </w:r>
          </w:p>
          <w:p w14:paraId="7CC12F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A6 – A4 </w:t>
            </w:r>
          </w:p>
          <w:p w14:paraId="1A53FCF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Własne formaty papieru</w:t>
            </w:r>
          </w:p>
          <w:p w14:paraId="231CE88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 – 210 g/m2</w:t>
            </w:r>
          </w:p>
        </w:tc>
        <w:tc>
          <w:tcPr>
            <w:tcW w:w="2412" w:type="dxa"/>
          </w:tcPr>
          <w:p w14:paraId="27103CA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2E59E50" w14:textId="77777777" w:rsidTr="007B4BFD">
        <w:tc>
          <w:tcPr>
            <w:tcW w:w="678" w:type="dxa"/>
          </w:tcPr>
          <w:p w14:paraId="668612F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5.9</w:t>
            </w:r>
          </w:p>
        </w:tc>
        <w:tc>
          <w:tcPr>
            <w:tcW w:w="1587" w:type="dxa"/>
          </w:tcPr>
          <w:p w14:paraId="40915FF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Druk dwustronny</w:t>
            </w:r>
          </w:p>
        </w:tc>
        <w:tc>
          <w:tcPr>
            <w:tcW w:w="6174" w:type="dxa"/>
            <w:gridSpan w:val="3"/>
          </w:tcPr>
          <w:p w14:paraId="241BA4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Automatyczny</w:t>
            </w:r>
          </w:p>
          <w:p w14:paraId="53897D2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A4</w:t>
            </w:r>
          </w:p>
          <w:p w14:paraId="5C93281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60 – 210 g/m2</w:t>
            </w:r>
          </w:p>
        </w:tc>
        <w:tc>
          <w:tcPr>
            <w:tcW w:w="2412" w:type="dxa"/>
          </w:tcPr>
          <w:p w14:paraId="1476F6C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6815E4" w14:textId="77777777" w:rsidTr="007B4BFD">
        <w:tc>
          <w:tcPr>
            <w:tcW w:w="678" w:type="dxa"/>
          </w:tcPr>
          <w:p w14:paraId="2DF7262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5.10</w:t>
            </w:r>
          </w:p>
        </w:tc>
        <w:tc>
          <w:tcPr>
            <w:tcW w:w="1587" w:type="dxa"/>
          </w:tcPr>
          <w:p w14:paraId="7D7E62E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Tryby wykańczania</w:t>
            </w:r>
          </w:p>
        </w:tc>
        <w:tc>
          <w:tcPr>
            <w:tcW w:w="6174" w:type="dxa"/>
            <w:gridSpan w:val="3"/>
          </w:tcPr>
          <w:p w14:paraId="74A52A7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grupowanie</w:t>
            </w:r>
          </w:p>
          <w:p w14:paraId="7F5BA68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sortowanie</w:t>
            </w:r>
          </w:p>
          <w:p w14:paraId="7A11180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zszywanie (offline)</w:t>
            </w:r>
          </w:p>
        </w:tc>
        <w:tc>
          <w:tcPr>
            <w:tcW w:w="2412" w:type="dxa"/>
          </w:tcPr>
          <w:p w14:paraId="7CD4D1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56D7B0" w14:textId="77777777" w:rsidTr="007B4BFD">
        <w:trPr>
          <w:trHeight w:val="510"/>
        </w:trPr>
        <w:tc>
          <w:tcPr>
            <w:tcW w:w="678" w:type="dxa"/>
          </w:tcPr>
          <w:p w14:paraId="331C8E2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5.11</w:t>
            </w:r>
          </w:p>
        </w:tc>
        <w:tc>
          <w:tcPr>
            <w:tcW w:w="1587" w:type="dxa"/>
          </w:tcPr>
          <w:p w14:paraId="6985CB6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tonera</w:t>
            </w:r>
          </w:p>
        </w:tc>
        <w:tc>
          <w:tcPr>
            <w:tcW w:w="6174" w:type="dxa"/>
            <w:gridSpan w:val="3"/>
          </w:tcPr>
          <w:p w14:paraId="4CD8FD7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13 000 stron (czerń)</w:t>
            </w:r>
          </w:p>
          <w:p w14:paraId="3B80B04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 9 000 stron (CMY)</w:t>
            </w:r>
          </w:p>
        </w:tc>
        <w:tc>
          <w:tcPr>
            <w:tcW w:w="2412" w:type="dxa"/>
          </w:tcPr>
          <w:p w14:paraId="52F732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A525FD0" w14:textId="77777777" w:rsidTr="007B4BFD">
        <w:tc>
          <w:tcPr>
            <w:tcW w:w="678" w:type="dxa"/>
          </w:tcPr>
          <w:p w14:paraId="4E9D757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5.12</w:t>
            </w:r>
          </w:p>
        </w:tc>
        <w:tc>
          <w:tcPr>
            <w:tcW w:w="1587" w:type="dxa"/>
          </w:tcPr>
          <w:p w14:paraId="09AF6FA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Żywotność jednostki obrazowania (bębna)</w:t>
            </w:r>
          </w:p>
        </w:tc>
        <w:tc>
          <w:tcPr>
            <w:tcW w:w="6174" w:type="dxa"/>
            <w:gridSpan w:val="3"/>
          </w:tcPr>
          <w:p w14:paraId="2A5B40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Druk czarny – do min. 155 000 stron </w:t>
            </w:r>
          </w:p>
          <w:p w14:paraId="09BF5DC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CMY – do min. 55 000 stron</w:t>
            </w:r>
          </w:p>
        </w:tc>
        <w:tc>
          <w:tcPr>
            <w:tcW w:w="2412" w:type="dxa"/>
          </w:tcPr>
          <w:p w14:paraId="0D7DB34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11B58AF" w14:textId="77777777" w:rsidTr="007B4BFD">
        <w:trPr>
          <w:trHeight w:val="510"/>
        </w:trPr>
        <w:tc>
          <w:tcPr>
            <w:tcW w:w="678" w:type="dxa"/>
          </w:tcPr>
          <w:p w14:paraId="353285E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5.13</w:t>
            </w:r>
          </w:p>
        </w:tc>
        <w:tc>
          <w:tcPr>
            <w:tcW w:w="1587" w:type="dxa"/>
          </w:tcPr>
          <w:p w14:paraId="6E48CD5B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Zużycie energii</w:t>
            </w:r>
          </w:p>
        </w:tc>
        <w:tc>
          <w:tcPr>
            <w:tcW w:w="6174" w:type="dxa"/>
            <w:gridSpan w:val="3"/>
          </w:tcPr>
          <w:p w14:paraId="79FB0A5A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220 – 240 V, 50 / 60 HZ, mniej niż 1.45 kW przy zalecanym woluminie kopiowania średnio 6500 stron miesięcznie</w:t>
            </w:r>
          </w:p>
        </w:tc>
        <w:tc>
          <w:tcPr>
            <w:tcW w:w="2412" w:type="dxa"/>
          </w:tcPr>
          <w:p w14:paraId="2EC906E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1B43CB8E" w14:textId="77777777" w:rsidTr="007B4BFD">
        <w:trPr>
          <w:trHeight w:val="510"/>
        </w:trPr>
        <w:tc>
          <w:tcPr>
            <w:tcW w:w="678" w:type="dxa"/>
          </w:tcPr>
          <w:p w14:paraId="4126205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5.14</w:t>
            </w:r>
          </w:p>
        </w:tc>
        <w:tc>
          <w:tcPr>
            <w:tcW w:w="1587" w:type="dxa"/>
          </w:tcPr>
          <w:p w14:paraId="6EB2AF3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Wymiary i waga</w:t>
            </w:r>
          </w:p>
        </w:tc>
        <w:tc>
          <w:tcPr>
            <w:tcW w:w="6174" w:type="dxa"/>
            <w:gridSpan w:val="3"/>
          </w:tcPr>
          <w:p w14:paraId="57F9EC56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Wymiary max. (szer. x gł. x wys.): 430 x 530 x 770 (+/- 1cm)</w:t>
            </w:r>
          </w:p>
          <w:p w14:paraId="29EC812D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Waga: 40 kg +/- 2kg</w:t>
            </w:r>
          </w:p>
        </w:tc>
        <w:tc>
          <w:tcPr>
            <w:tcW w:w="2412" w:type="dxa"/>
          </w:tcPr>
          <w:p w14:paraId="71245E5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0E41D3B" w14:textId="77777777" w:rsidTr="007B4BFD">
        <w:trPr>
          <w:trHeight w:val="510"/>
        </w:trPr>
        <w:tc>
          <w:tcPr>
            <w:tcW w:w="678" w:type="dxa"/>
          </w:tcPr>
          <w:p w14:paraId="12E4D6F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0173" w:type="dxa"/>
            <w:gridSpan w:val="5"/>
            <w:vAlign w:val="center"/>
          </w:tcPr>
          <w:p w14:paraId="70185790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/>
                <w:szCs w:val="20"/>
              </w:rPr>
            </w:pPr>
            <w:r w:rsidRPr="009B0883">
              <w:rPr>
                <w:rFonts w:ascii="Cambria" w:hAnsi="Cambria"/>
                <w:b/>
                <w:iCs/>
                <w:szCs w:val="20"/>
              </w:rPr>
              <w:t xml:space="preserve">WYMAGANIA DOTYCZĄCE </w:t>
            </w:r>
            <w:r w:rsidRPr="009B0883">
              <w:rPr>
                <w:rFonts w:ascii="Cambria" w:hAnsi="Cambria"/>
                <w:b/>
                <w:iCs/>
                <w:szCs w:val="20"/>
                <w:u w:val="single"/>
              </w:rPr>
              <w:t>DRUKARKI</w:t>
            </w:r>
          </w:p>
        </w:tc>
      </w:tr>
      <w:tr w:rsidR="00B92CB8" w:rsidRPr="00644B88" w14:paraId="39F4AEA6" w14:textId="77777777" w:rsidTr="007B4BFD">
        <w:trPr>
          <w:trHeight w:val="510"/>
        </w:trPr>
        <w:tc>
          <w:tcPr>
            <w:tcW w:w="678" w:type="dxa"/>
          </w:tcPr>
          <w:p w14:paraId="7A424C4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6.1</w:t>
            </w:r>
          </w:p>
        </w:tc>
        <w:tc>
          <w:tcPr>
            <w:tcW w:w="1587" w:type="dxa"/>
          </w:tcPr>
          <w:p w14:paraId="5C74422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Rozdzielczość druku</w:t>
            </w:r>
          </w:p>
        </w:tc>
        <w:tc>
          <w:tcPr>
            <w:tcW w:w="6174" w:type="dxa"/>
            <w:gridSpan w:val="3"/>
          </w:tcPr>
          <w:p w14:paraId="731A2189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1,800 (odpowiednik) x 600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  <w:r w:rsidRPr="009B0883">
              <w:rPr>
                <w:rFonts w:ascii="Cambria" w:hAnsi="Cambria"/>
                <w:sz w:val="20"/>
                <w:szCs w:val="20"/>
              </w:rPr>
              <w:t xml:space="preserve">; 1200 x 1200 </w:t>
            </w:r>
            <w:proofErr w:type="spellStart"/>
            <w:r w:rsidRPr="009B0883">
              <w:rPr>
                <w:rFonts w:ascii="Cambria" w:hAnsi="Cambria"/>
                <w:sz w:val="20"/>
                <w:szCs w:val="20"/>
              </w:rPr>
              <w:t>dpi</w:t>
            </w:r>
            <w:proofErr w:type="spellEnd"/>
          </w:p>
        </w:tc>
        <w:tc>
          <w:tcPr>
            <w:tcW w:w="2412" w:type="dxa"/>
          </w:tcPr>
          <w:p w14:paraId="4C85896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7F1F8D60" w14:textId="77777777" w:rsidTr="007B4BFD">
        <w:trPr>
          <w:trHeight w:val="510"/>
        </w:trPr>
        <w:tc>
          <w:tcPr>
            <w:tcW w:w="678" w:type="dxa"/>
          </w:tcPr>
          <w:p w14:paraId="7ADCF0A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6.2</w:t>
            </w:r>
          </w:p>
        </w:tc>
        <w:tc>
          <w:tcPr>
            <w:tcW w:w="1587" w:type="dxa"/>
          </w:tcPr>
          <w:p w14:paraId="0909AC3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Szybkość drukowania A4</w:t>
            </w:r>
          </w:p>
        </w:tc>
        <w:tc>
          <w:tcPr>
            <w:tcW w:w="6174" w:type="dxa"/>
            <w:gridSpan w:val="3"/>
          </w:tcPr>
          <w:p w14:paraId="5320503C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 33 / 33 str. / (mono / kolor)</w:t>
            </w:r>
          </w:p>
        </w:tc>
        <w:tc>
          <w:tcPr>
            <w:tcW w:w="2412" w:type="dxa"/>
          </w:tcPr>
          <w:p w14:paraId="19B2E59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6A3D0A0C" w14:textId="77777777" w:rsidTr="007B4BFD">
        <w:tc>
          <w:tcPr>
            <w:tcW w:w="678" w:type="dxa"/>
          </w:tcPr>
          <w:p w14:paraId="787F97C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6.3</w:t>
            </w:r>
          </w:p>
        </w:tc>
        <w:tc>
          <w:tcPr>
            <w:tcW w:w="1587" w:type="dxa"/>
          </w:tcPr>
          <w:p w14:paraId="51EFA47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Język opisu strony</w:t>
            </w:r>
          </w:p>
        </w:tc>
        <w:tc>
          <w:tcPr>
            <w:tcW w:w="6174" w:type="dxa"/>
            <w:gridSpan w:val="3"/>
          </w:tcPr>
          <w:p w14:paraId="7185089F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PCL 6 (XL 3.0)</w:t>
            </w:r>
          </w:p>
          <w:p w14:paraId="17A8C016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PCL 5c</w:t>
            </w:r>
          </w:p>
          <w:p w14:paraId="3FDDDD7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  <w:lang w:val="en-US"/>
              </w:rPr>
              <w:t>PostScript 3 (CPSI 3016)</w:t>
            </w:r>
          </w:p>
          <w:p w14:paraId="3D84FC89" w14:textId="77777777" w:rsidR="00B92CB8" w:rsidRPr="009B0883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>XPS</w:t>
            </w:r>
          </w:p>
        </w:tc>
        <w:tc>
          <w:tcPr>
            <w:tcW w:w="2412" w:type="dxa"/>
          </w:tcPr>
          <w:p w14:paraId="31D8EE5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8C94DE2" w14:textId="77777777" w:rsidTr="007B4BFD">
        <w:tc>
          <w:tcPr>
            <w:tcW w:w="678" w:type="dxa"/>
          </w:tcPr>
          <w:p w14:paraId="42B76B4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6.4</w:t>
            </w:r>
          </w:p>
        </w:tc>
        <w:tc>
          <w:tcPr>
            <w:tcW w:w="1587" w:type="dxa"/>
          </w:tcPr>
          <w:p w14:paraId="119AE1A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Kompatybilność z systemami operacyjnymi</w:t>
            </w:r>
          </w:p>
        </w:tc>
        <w:tc>
          <w:tcPr>
            <w:tcW w:w="6174" w:type="dxa"/>
            <w:gridSpan w:val="3"/>
          </w:tcPr>
          <w:p w14:paraId="7DD078BE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- Windows: 7, 8, 8.1, 10, Server 2008, Server 2008 R2, </w:t>
            </w:r>
            <w:proofErr w:type="spellStart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>Serwer</w:t>
            </w:r>
            <w:proofErr w:type="spellEnd"/>
            <w:r w:rsidRPr="0055259C">
              <w:rPr>
                <w:rFonts w:ascii="Cambria" w:hAnsi="Cambria"/>
                <w:sz w:val="20"/>
                <w:szCs w:val="20"/>
                <w:lang w:val="en-US"/>
              </w:rPr>
              <w:t xml:space="preserve"> 2012, Server 2012 R2, Server 2016, Server 2019</w:t>
            </w:r>
          </w:p>
          <w:p w14:paraId="41B51B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Macintosh OS X 10.10 lub późniejsze</w:t>
            </w:r>
          </w:p>
          <w:p w14:paraId="5BEC7E0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Unix</w:t>
            </w:r>
          </w:p>
          <w:p w14:paraId="1AAB90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Linux</w:t>
            </w:r>
          </w:p>
          <w:p w14:paraId="42D0CD8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eastAsia="en-US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44B88">
              <w:rPr>
                <w:rFonts w:ascii="Cambria" w:hAnsi="Cambria"/>
                <w:sz w:val="20"/>
                <w:szCs w:val="20"/>
              </w:rPr>
              <w:t>Citrix</w:t>
            </w:r>
            <w:proofErr w:type="spellEnd"/>
          </w:p>
        </w:tc>
        <w:tc>
          <w:tcPr>
            <w:tcW w:w="2412" w:type="dxa"/>
          </w:tcPr>
          <w:p w14:paraId="5F68F6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66C0C332" w14:textId="77777777" w:rsidTr="007B4BFD">
        <w:trPr>
          <w:trHeight w:val="510"/>
        </w:trPr>
        <w:tc>
          <w:tcPr>
            <w:tcW w:w="678" w:type="dxa"/>
          </w:tcPr>
          <w:p w14:paraId="3DBDAC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6.5</w:t>
            </w:r>
          </w:p>
        </w:tc>
        <w:tc>
          <w:tcPr>
            <w:tcW w:w="1587" w:type="dxa"/>
          </w:tcPr>
          <w:p w14:paraId="307F07A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Czcionki drukarki</w:t>
            </w:r>
          </w:p>
        </w:tc>
        <w:tc>
          <w:tcPr>
            <w:tcW w:w="6174" w:type="dxa"/>
            <w:gridSpan w:val="3"/>
          </w:tcPr>
          <w:p w14:paraId="1454843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80 PCL Latin</w:t>
            </w:r>
          </w:p>
          <w:p w14:paraId="09609B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137 PostScript 3 Emulation Latin</w:t>
            </w:r>
          </w:p>
        </w:tc>
        <w:tc>
          <w:tcPr>
            <w:tcW w:w="2412" w:type="dxa"/>
          </w:tcPr>
          <w:p w14:paraId="5A2C0B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35F03F79" w14:textId="77777777" w:rsidTr="007B4BFD">
        <w:tc>
          <w:tcPr>
            <w:tcW w:w="678" w:type="dxa"/>
          </w:tcPr>
          <w:p w14:paraId="0C0D55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7" w:type="dxa"/>
          </w:tcPr>
          <w:p w14:paraId="769F282C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4" w:type="dxa"/>
            <w:gridSpan w:val="3"/>
          </w:tcPr>
          <w:p w14:paraId="52D50B2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- </w:t>
            </w:r>
            <w:r w:rsidRPr="00644B88">
              <w:rPr>
                <w:rFonts w:ascii="Cambria" w:hAnsi="Cambria"/>
                <w:sz w:val="20"/>
                <w:szCs w:val="20"/>
              </w:rPr>
              <w:t>Gwarancja i serwis : min. 36 miesięcy</w:t>
            </w:r>
          </w:p>
          <w:p w14:paraId="5218E799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Czas reakcji: 4h od chwili zawiadomienia o usterce</w:t>
            </w:r>
          </w:p>
          <w:p w14:paraId="2079C70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 xml:space="preserve">- Podjęcie czynności naprawczych na miejscu użytkowania komputera </w:t>
            </w:r>
            <w:r w:rsidRPr="00644B88">
              <w:rPr>
                <w:rFonts w:ascii="Cambria" w:hAnsi="Cambria"/>
                <w:bCs/>
                <w:sz w:val="20"/>
                <w:szCs w:val="20"/>
              </w:rPr>
              <w:t>w terminie do 3 dni roboczych od chwili zawiadomienia telefonicznego lub pocztą elektroniczną o uszkodzeniach lub niesprawności danego urządzenia</w:t>
            </w:r>
            <w:r w:rsidRPr="00644B88">
              <w:rPr>
                <w:rFonts w:ascii="Cambria" w:hAnsi="Cambria"/>
                <w:sz w:val="20"/>
                <w:szCs w:val="20"/>
              </w:rPr>
              <w:t>.</w:t>
            </w:r>
          </w:p>
          <w:p w14:paraId="7AD5275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- Bezpłatny przegląd serwisowy po roku użytkowania</w:t>
            </w:r>
          </w:p>
        </w:tc>
        <w:tc>
          <w:tcPr>
            <w:tcW w:w="2412" w:type="dxa"/>
          </w:tcPr>
          <w:p w14:paraId="5E531F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5CBFC758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444F5243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2139F45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35D1E61F" w14:textId="77777777" w:rsidR="00B92CB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p w14:paraId="5075F4C0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27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619"/>
        <w:gridCol w:w="3069"/>
        <w:gridCol w:w="1209"/>
        <w:gridCol w:w="1787"/>
        <w:gridCol w:w="658"/>
        <w:gridCol w:w="1311"/>
        <w:gridCol w:w="1622"/>
      </w:tblGrid>
      <w:tr w:rsidR="00B92CB8" w:rsidRPr="00644B88" w14:paraId="735E5D0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3A2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299D2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3FB3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0C14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1D6E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2C759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78A0" w14:textId="77777777" w:rsidR="00B92CB8" w:rsidRPr="008709F3" w:rsidRDefault="00B92CB8" w:rsidP="007B4BFD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8709F3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B92CB8" w:rsidRPr="00644B88" w14:paraId="2442314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4AE24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95CA4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D6F1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D3D0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F9A7E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BBFF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6=4x5/100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18E0" w14:textId="77777777" w:rsidR="00B92CB8" w:rsidRPr="00644B88" w:rsidRDefault="00B92CB8" w:rsidP="007B4BFD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7=4+6</w:t>
            </w:r>
          </w:p>
        </w:tc>
      </w:tr>
      <w:tr w:rsidR="00B92CB8" w:rsidRPr="00644B88" w14:paraId="2661984D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A2E6B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715F" w14:textId="613663F2" w:rsidR="00B92CB8" w:rsidRPr="008709F3" w:rsidRDefault="001926ED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KSEROKOPIARKA TYPU D1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133B0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8A93F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1CC93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1F274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F17D1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B92CB8" w:rsidRPr="00644B88" w14:paraId="3623F262" w14:textId="77777777" w:rsidTr="007B4BFD">
        <w:trPr>
          <w:trHeight w:val="567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C809E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lastRenderedPageBreak/>
              <w:t>II.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EDB2E" w14:textId="6262D0B8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DRUKARKA ZE SKANEREM TYPU </w:t>
            </w:r>
            <w:r w:rsidR="001926ED">
              <w:rPr>
                <w:rFonts w:ascii="Cambria" w:eastAsia="MS Mincho" w:hAnsi="Cambria"/>
                <w:b/>
                <w:bCs/>
                <w:sz w:val="20"/>
                <w:szCs w:val="20"/>
              </w:rPr>
              <w:t>D2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B4CE1" w14:textId="77777777" w:rsidR="00B92CB8" w:rsidRPr="008709F3" w:rsidRDefault="00B92CB8" w:rsidP="007B4BFD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8709F3"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0D0F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ED091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41587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AC77D" w14:textId="77777777" w:rsidR="00B92CB8" w:rsidRPr="00644B88" w:rsidRDefault="00B92CB8" w:rsidP="007B4BFD">
            <w:pPr>
              <w:pStyle w:val="Bezodstpw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1C1669B4" w14:textId="77777777" w:rsidR="00B92CB8" w:rsidRPr="00EF1383" w:rsidRDefault="00B92CB8" w:rsidP="00B92CB8">
      <w:pPr>
        <w:pStyle w:val="Bezodstpw"/>
        <w:numPr>
          <w:ilvl w:val="0"/>
          <w:numId w:val="111"/>
        </w:numPr>
        <w:rPr>
          <w:rFonts w:ascii="Cambria" w:hAnsi="Cambria" w:cs="Segoe UI"/>
          <w:sz w:val="2"/>
          <w:szCs w:val="20"/>
        </w:rPr>
      </w:pPr>
      <w:r w:rsidRPr="00644B88">
        <w:rPr>
          <w:rFonts w:ascii="Cambria" w:hAnsi="Cambria" w:cs="Segoe UI"/>
          <w:sz w:val="20"/>
          <w:szCs w:val="20"/>
        </w:rPr>
        <w:t> </w:t>
      </w:r>
    </w:p>
    <w:p w14:paraId="22E1D889" w14:textId="77777777" w:rsidR="00B92CB8" w:rsidRPr="002D65B7" w:rsidRDefault="00B92CB8" w:rsidP="00B92CB8">
      <w:pPr>
        <w:pStyle w:val="Bezodstpw"/>
        <w:ind w:left="6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4D3CD7CF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32300A73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780DA6FB" w14:textId="77777777" w:rsidR="00B92CB8" w:rsidRPr="009D619C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3ECBD6C8" w14:textId="77777777" w:rsidR="00B92CB8" w:rsidRPr="008709F3" w:rsidRDefault="00B92CB8" w:rsidP="00B92CB8">
      <w:pPr>
        <w:pStyle w:val="Bezodstpw"/>
        <w:ind w:left="780"/>
        <w:jc w:val="both"/>
        <w:rPr>
          <w:rFonts w:ascii="Cambria" w:hAnsi="Cambria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             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2CFB8A34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bCs/>
          <w:szCs w:val="20"/>
        </w:rPr>
      </w:pPr>
    </w:p>
    <w:p w14:paraId="48F1B4AC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bCs/>
          <w:szCs w:val="20"/>
        </w:rPr>
      </w:pPr>
      <w:r>
        <w:rPr>
          <w:rFonts w:ascii="Cambria" w:hAnsi="Cambria"/>
          <w:b/>
          <w:bCs/>
          <w:szCs w:val="20"/>
        </w:rPr>
        <w:br w:type="page"/>
      </w:r>
    </w:p>
    <w:p w14:paraId="7751B5C7" w14:textId="7CEF9ABA" w:rsidR="004E1992" w:rsidRPr="004E1992" w:rsidRDefault="004E1992" w:rsidP="004E1992">
      <w:pPr>
        <w:pStyle w:val="Bezodstpw"/>
        <w:ind w:left="780"/>
        <w:jc w:val="right"/>
        <w:rPr>
          <w:rFonts w:ascii="Cambria" w:hAnsi="Cambria"/>
          <w:b/>
          <w:i/>
          <w:color w:val="000000" w:themeColor="text1"/>
          <w:szCs w:val="20"/>
        </w:rPr>
      </w:pPr>
      <w:r>
        <w:rPr>
          <w:rFonts w:ascii="Cambria" w:hAnsi="Cambria"/>
          <w:b/>
          <w:i/>
          <w:color w:val="000000" w:themeColor="text1"/>
          <w:szCs w:val="20"/>
        </w:rPr>
        <w:lastRenderedPageBreak/>
        <w:t xml:space="preserve">Sprawa nr: </w:t>
      </w:r>
      <w:r w:rsidRPr="004E1992">
        <w:rPr>
          <w:rFonts w:ascii="Cambria" w:hAnsi="Cambria"/>
          <w:b/>
          <w:i/>
          <w:color w:val="000000" w:themeColor="text1"/>
          <w:szCs w:val="20"/>
        </w:rPr>
        <w:t>SZP.250</w:t>
      </w:r>
      <w:r w:rsidR="0056665E">
        <w:rPr>
          <w:rFonts w:ascii="Cambria" w:hAnsi="Cambria"/>
          <w:b/>
          <w:i/>
          <w:color w:val="000000" w:themeColor="text1"/>
          <w:szCs w:val="20"/>
        </w:rPr>
        <w:t>.30</w:t>
      </w:r>
      <w:r w:rsidRPr="004E1992">
        <w:rPr>
          <w:rFonts w:ascii="Cambria" w:hAnsi="Cambria"/>
          <w:b/>
          <w:i/>
          <w:color w:val="000000" w:themeColor="text1"/>
          <w:szCs w:val="20"/>
        </w:rPr>
        <w:t>.2021</w:t>
      </w:r>
    </w:p>
    <w:p w14:paraId="7BAD04C5" w14:textId="495C5C67" w:rsidR="00B92CB8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>
        <w:rPr>
          <w:rFonts w:ascii="Cambria" w:hAnsi="Cambria"/>
          <w:b/>
          <w:bCs/>
          <w:szCs w:val="20"/>
          <w:u w:val="single"/>
        </w:rPr>
        <w:t>Załącznik nr 2.3</w:t>
      </w:r>
      <w:r w:rsidRPr="008709F3">
        <w:rPr>
          <w:rFonts w:ascii="Cambria" w:hAnsi="Cambria"/>
          <w:b/>
          <w:bCs/>
          <w:szCs w:val="20"/>
          <w:u w:val="single"/>
        </w:rPr>
        <w:t xml:space="preserve"> do SIWZ </w:t>
      </w:r>
    </w:p>
    <w:p w14:paraId="379CF50D" w14:textId="77777777" w:rsidR="00B92CB8" w:rsidRPr="009D619C" w:rsidRDefault="00B92CB8" w:rsidP="00B92CB8">
      <w:pPr>
        <w:pStyle w:val="Bezodstpw"/>
        <w:rPr>
          <w:rFonts w:ascii="Cambria" w:hAnsi="Cambria"/>
          <w:b/>
          <w:bCs/>
          <w:szCs w:val="20"/>
          <w:u w:val="single"/>
        </w:rPr>
      </w:pPr>
      <w:r w:rsidRPr="00644B88">
        <w:rPr>
          <w:rFonts w:ascii="Cambria" w:hAnsi="Cambria"/>
          <w:bCs/>
          <w:sz w:val="20"/>
          <w:szCs w:val="20"/>
        </w:rPr>
        <w:t>- opis przedmiotu zamówienia, stanowiący załącznik nr 1.</w:t>
      </w:r>
      <w:r>
        <w:rPr>
          <w:rFonts w:ascii="Cambria" w:hAnsi="Cambria"/>
          <w:bCs/>
          <w:sz w:val="20"/>
          <w:szCs w:val="20"/>
        </w:rPr>
        <w:t>3</w:t>
      </w:r>
      <w:r w:rsidRPr="00644B88">
        <w:rPr>
          <w:rFonts w:ascii="Cambria" w:hAnsi="Cambria"/>
          <w:bCs/>
          <w:sz w:val="20"/>
          <w:szCs w:val="20"/>
        </w:rPr>
        <w:t xml:space="preserve"> do wzoru umowy </w:t>
      </w:r>
    </w:p>
    <w:p w14:paraId="1B71B463" w14:textId="77777777" w:rsidR="00B92CB8" w:rsidRPr="009D619C" w:rsidRDefault="00B92CB8" w:rsidP="00B92CB8">
      <w:pPr>
        <w:pStyle w:val="Bezodstpw"/>
        <w:ind w:left="780"/>
        <w:rPr>
          <w:rFonts w:ascii="Cambria" w:hAnsi="Cambria"/>
          <w:bCs/>
          <w:sz w:val="32"/>
          <w:szCs w:val="20"/>
        </w:rPr>
      </w:pPr>
    </w:p>
    <w:tbl>
      <w:tblPr>
        <w:tblW w:w="10872" w:type="dxa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0"/>
        <w:gridCol w:w="8962"/>
      </w:tblGrid>
      <w:tr w:rsidR="00B92CB8" w:rsidRPr="00644B88" w14:paraId="21857B5C" w14:textId="77777777" w:rsidTr="007B4BFD">
        <w:trPr>
          <w:trHeight w:val="567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4220A6F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bCs/>
                <w:sz w:val="22"/>
                <w:szCs w:val="20"/>
              </w:rPr>
              <w:t>NUMER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F747AC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  <w:u w:val="single"/>
              </w:rPr>
            </w:pPr>
            <w:r>
              <w:rPr>
                <w:rFonts w:ascii="Cambria" w:hAnsi="Cambria"/>
                <w:b/>
                <w:bCs/>
                <w:sz w:val="22"/>
                <w:szCs w:val="20"/>
              </w:rPr>
              <w:t>ZADANIE 3</w:t>
            </w:r>
          </w:p>
        </w:tc>
      </w:tr>
      <w:tr w:rsidR="00B92CB8" w:rsidRPr="00644B88" w14:paraId="54D5379D" w14:textId="77777777" w:rsidTr="007B4BFD">
        <w:trPr>
          <w:trHeight w:val="850"/>
        </w:trPr>
        <w:tc>
          <w:tcPr>
            <w:tcW w:w="1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A4527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89B9CA6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z w:val="22"/>
                <w:szCs w:val="20"/>
              </w:rPr>
            </w:pPr>
            <w:r w:rsidRPr="008709F3">
              <w:rPr>
                <w:rFonts w:ascii="Cambria" w:hAnsi="Cambria"/>
                <w:b/>
                <w:sz w:val="22"/>
                <w:szCs w:val="20"/>
              </w:rPr>
              <w:t>DOSTAWA SERWERA – 1 SZTUKA</w:t>
            </w:r>
          </w:p>
        </w:tc>
      </w:tr>
    </w:tbl>
    <w:p w14:paraId="12C35B6D" w14:textId="77777777" w:rsidR="00B92CB8" w:rsidRPr="00644B88" w:rsidRDefault="00B92CB8" w:rsidP="00B92CB8">
      <w:pPr>
        <w:pStyle w:val="Bezodstpw"/>
        <w:ind w:left="780"/>
        <w:rPr>
          <w:rFonts w:ascii="Cambria" w:hAnsi="Cambria"/>
          <w:color w:val="000000" w:themeColor="text1"/>
          <w:sz w:val="20"/>
          <w:szCs w:val="20"/>
        </w:rPr>
      </w:pPr>
    </w:p>
    <w:p w14:paraId="6B9732D2" w14:textId="77777777" w:rsidR="00B92CB8" w:rsidRPr="009D619C" w:rsidRDefault="00B92CB8" w:rsidP="00B92CB8">
      <w:pPr>
        <w:pStyle w:val="Bezodstpw"/>
        <w:rPr>
          <w:rFonts w:ascii="Cambria" w:hAnsi="Cambria"/>
          <w:b/>
          <w:color w:val="000000" w:themeColor="text1"/>
          <w:sz w:val="20"/>
          <w:szCs w:val="20"/>
        </w:rPr>
      </w:pPr>
      <w:r w:rsidRPr="009D619C">
        <w:rPr>
          <w:rFonts w:ascii="Cambria" w:hAnsi="Cambria"/>
          <w:b/>
          <w:color w:val="000000" w:themeColor="text1"/>
          <w:sz w:val="20"/>
          <w:szCs w:val="20"/>
        </w:rPr>
        <w:t>Wykonawca zobowiązany jest do podania nazwy (producenta i typu, modelu) oferowanego sprzętu (w przypadku niepodania tych informacji oferta Wykonawcy zostanie odrzucona).</w:t>
      </w:r>
    </w:p>
    <w:p w14:paraId="22859468" w14:textId="77777777" w:rsidR="00B92CB8" w:rsidRPr="00644B88" w:rsidRDefault="00B92CB8" w:rsidP="00B92CB8">
      <w:pPr>
        <w:pStyle w:val="Bezodstpw"/>
        <w:ind w:left="780"/>
        <w:rPr>
          <w:rFonts w:ascii="Cambria" w:hAnsi="Cambria"/>
          <w:sz w:val="20"/>
          <w:szCs w:val="20"/>
        </w:rPr>
      </w:pPr>
    </w:p>
    <w:tbl>
      <w:tblPr>
        <w:tblW w:w="1084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8"/>
        <w:gridCol w:w="1586"/>
        <w:gridCol w:w="5072"/>
        <w:gridCol w:w="1098"/>
        <w:gridCol w:w="2411"/>
      </w:tblGrid>
      <w:tr w:rsidR="00B92CB8" w:rsidRPr="00644B88" w14:paraId="1E207465" w14:textId="77777777" w:rsidTr="007B4BFD">
        <w:trPr>
          <w:trHeight w:val="73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B25D5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L.P.</w:t>
            </w:r>
          </w:p>
        </w:tc>
        <w:tc>
          <w:tcPr>
            <w:tcW w:w="6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7443B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WYMAGANE PARAMETRY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  <w:hideMark/>
          </w:tcPr>
          <w:p w14:paraId="41D15BFB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</w:pPr>
            <w:r>
              <w:rPr>
                <w:rFonts w:ascii="Cambria" w:hAnsi="Cambria"/>
                <w:b/>
                <w:bCs/>
                <w:color w:val="FFFFFF"/>
                <w:sz w:val="40"/>
                <w:szCs w:val="40"/>
              </w:rPr>
              <w:t>D3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hideMark/>
          </w:tcPr>
          <w:p w14:paraId="17C29024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t>Oferowany parametr/nazwa</w:t>
            </w:r>
            <w:r w:rsidRPr="008709F3">
              <w:rPr>
                <w:rFonts w:ascii="Cambria" w:hAnsi="Cambria"/>
                <w:b/>
                <w:bCs/>
                <w:color w:val="FFFFFF"/>
                <w:szCs w:val="20"/>
              </w:rPr>
              <w:br/>
              <w:t>/model</w:t>
            </w:r>
          </w:p>
        </w:tc>
      </w:tr>
      <w:tr w:rsidR="00B92CB8" w:rsidRPr="00644B88" w14:paraId="1CA1B66A" w14:textId="77777777" w:rsidTr="007B4BFD">
        <w:trPr>
          <w:trHeight w:val="68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E1E0CD3" w14:textId="77777777" w:rsidR="00B92CB8" w:rsidRPr="008709F3" w:rsidRDefault="00B92CB8" w:rsidP="007B4BFD">
            <w:pPr>
              <w:pStyle w:val="Bezodstpw"/>
              <w:jc w:val="center"/>
              <w:rPr>
                <w:rFonts w:ascii="Cambria" w:hAnsi="Cambria"/>
                <w:b/>
                <w:bCs/>
                <w:smallCaps/>
                <w:szCs w:val="20"/>
              </w:rPr>
            </w:pPr>
            <w:r w:rsidRPr="008709F3">
              <w:rPr>
                <w:rFonts w:ascii="Cambria" w:hAnsi="Cambria"/>
                <w:b/>
                <w:bCs/>
                <w:smallCaps/>
                <w:szCs w:val="20"/>
              </w:rPr>
              <w:t>I.</w:t>
            </w:r>
          </w:p>
        </w:tc>
        <w:tc>
          <w:tcPr>
            <w:tcW w:w="101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1DED51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FFFF"/>
                <w:szCs w:val="20"/>
              </w:rPr>
            </w:pPr>
            <w:r w:rsidRPr="008709F3">
              <w:rPr>
                <w:rFonts w:ascii="Cambria" w:hAnsi="Cambria"/>
                <w:b/>
                <w:bCs/>
                <w:color w:val="000000" w:themeColor="text1"/>
                <w:szCs w:val="20"/>
              </w:rPr>
              <w:t>SERWER (1 SZTUKA)</w:t>
            </w:r>
          </w:p>
        </w:tc>
      </w:tr>
      <w:tr w:rsidR="00B92CB8" w:rsidRPr="00644B88" w14:paraId="2B8963E9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FB8E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1.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653AF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8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5368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Nazwa producenta:</w:t>
            </w:r>
          </w:p>
        </w:tc>
      </w:tr>
      <w:tr w:rsidR="00B92CB8" w:rsidRPr="00644B88" w14:paraId="45C19049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AA21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2.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8E190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8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144D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sz w:val="20"/>
                <w:szCs w:val="20"/>
              </w:rPr>
              <w:t>Typ produktu / model:</w:t>
            </w:r>
          </w:p>
        </w:tc>
      </w:tr>
      <w:tr w:rsidR="00B92CB8" w:rsidRPr="00644B88" w14:paraId="3AD2FFF3" w14:textId="77777777" w:rsidTr="007B4BFD">
        <w:trPr>
          <w:trHeight w:val="102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910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3.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7FD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5A2FF" w14:textId="77777777" w:rsidR="00B92CB8" w:rsidRPr="00D83820" w:rsidRDefault="00B92CB8" w:rsidP="007B4BFD">
            <w:pPr>
              <w:pStyle w:val="Bezodstpw"/>
              <w:rPr>
                <w:rFonts w:ascii="Cambria" w:hAnsi="Cambria"/>
                <w:b/>
                <w:bCs/>
                <w:color w:val="FF0000"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osiągający w teście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PassMark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PerformanceTest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 wynik min.: 9000 punktów (uśredniony wynik zaproponowanego procesora musi znajdować się na stronie </w:t>
            </w:r>
            <w:hyperlink r:id="rId9" w:history="1">
              <w:r w:rsidRPr="00644B88">
                <w:rPr>
                  <w:rStyle w:val="Hipercze"/>
                  <w:rFonts w:ascii="Cambria" w:hAnsi="Cambria"/>
                  <w:bCs/>
                  <w:sz w:val="20"/>
                  <w:szCs w:val="20"/>
                </w:rPr>
                <w:t>http://www.cpubenchmark.net</w:t>
              </w:r>
            </w:hyperlink>
            <w:r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r w:rsidRPr="002D65B7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na dzień otwarcia ofert)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AD5A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218AB" w14:paraId="7CC2A980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1D2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4.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47FE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Porty wbudowane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BEE2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1 x COM, 3 x USB 2.0, 1 x VGA, 2 x RJ45 LAN,  1 x 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>Mgmt</w:t>
            </w:r>
            <w:proofErr w:type="spellEnd"/>
            <w:r w:rsidRPr="00644B88">
              <w:rPr>
                <w:rFonts w:ascii="Cambria" w:hAnsi="Cambria"/>
                <w:bCs/>
                <w:sz w:val="20"/>
                <w:szCs w:val="20"/>
                <w:lang w:val="en-US"/>
              </w:rPr>
              <w:t xml:space="preserve"> LAN,  2 x USB 3.0, 1 x PS/2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2636" w14:textId="77777777" w:rsidR="00B92CB8" w:rsidRPr="0055259C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en-US"/>
              </w:rPr>
            </w:pPr>
          </w:p>
        </w:tc>
      </w:tr>
      <w:tr w:rsidR="00B92CB8" w:rsidRPr="00644B88" w14:paraId="5F08DD03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D831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5.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A0ED8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Płyta główna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87558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en-US"/>
              </w:rPr>
            </w:pPr>
            <w:r w:rsidRPr="009B0883">
              <w:rPr>
                <w:rFonts w:ascii="Cambria" w:hAnsi="Cambria"/>
                <w:sz w:val="20"/>
                <w:szCs w:val="20"/>
              </w:rPr>
              <w:t xml:space="preserve">ze wsparciem dla </w:t>
            </w:r>
            <w:r w:rsidRPr="009B0883">
              <w:rPr>
                <w:rStyle w:val="Pogrubienie"/>
                <w:rFonts w:ascii="Cambria" w:hAnsi="Cambria"/>
                <w:sz w:val="20"/>
                <w:szCs w:val="20"/>
              </w:rPr>
              <w:t>RAID 0, 1, 5, 10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A9AF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1B2735" w14:paraId="25FF747E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394A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6.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BF54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AF2AE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  <w:lang w:val="de-DE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  <w:lang w:val="de-DE"/>
              </w:rPr>
              <w:t>Min 2 x 8GB SO-DIMM DDR4 ECC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A5B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  <w:lang w:val="de-DE"/>
              </w:rPr>
            </w:pPr>
          </w:p>
        </w:tc>
      </w:tr>
      <w:tr w:rsidR="00B92CB8" w:rsidRPr="00644B88" w14:paraId="48F9B2E2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4D30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7.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0717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8A84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9B0883">
              <w:rPr>
                <w:rFonts w:ascii="Cambria" w:hAnsi="Cambria"/>
                <w:bCs/>
                <w:sz w:val="20"/>
                <w:szCs w:val="20"/>
              </w:rPr>
              <w:t>Aspeed</w:t>
            </w:r>
            <w:proofErr w:type="spellEnd"/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AST2500 lub podobna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9F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68AA033" w14:textId="77777777" w:rsidTr="007B4BFD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05D1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8.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F54A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7D34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>Min.1 x 240GB SSD, dodatkowo 2 dyski serwerowe nie mniej niż 1 TB przystosowane do kontrolera RAID 0, 1, 5, 10.</w:t>
            </w:r>
          </w:p>
          <w:p w14:paraId="3986102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58C7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2A7601A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09EB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9.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6AD2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E5C21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2 x </w:t>
            </w:r>
            <w:proofErr w:type="spellStart"/>
            <w:r w:rsidRPr="009B0883">
              <w:rPr>
                <w:rFonts w:ascii="Cambria" w:hAnsi="Cambria"/>
                <w:bCs/>
                <w:sz w:val="20"/>
                <w:szCs w:val="20"/>
              </w:rPr>
              <w:t>PCIe</w:t>
            </w:r>
            <w:proofErr w:type="spellEnd"/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 v2.1 (2.5 GT/s) lub podobny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1549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0B483A3F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E9C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10.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AA7E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88CAB" w14:textId="77777777" w:rsidR="00B92CB8" w:rsidRPr="009B0883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9B0883">
              <w:rPr>
                <w:rFonts w:ascii="Cambria" w:hAnsi="Cambria"/>
                <w:bCs/>
                <w:sz w:val="20"/>
                <w:szCs w:val="20"/>
              </w:rPr>
              <w:t xml:space="preserve">1 x zasilacz wewnętrzny AC/DC  minimum 180W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987B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60160A0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304A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11.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C89E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Waga/wymiary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463D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190× 220 × 260 mm  +/- 5%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72DC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233057BA" w14:textId="77777777" w:rsidTr="007B4BFD">
        <w:trPr>
          <w:trHeight w:val="102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4B9F6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12.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D20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D4C1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W zestawie komputer, sterowniki i oprogramowanie, kabel zasilający</w:t>
            </w:r>
          </w:p>
          <w:p w14:paraId="38ABC7A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4 kieszenie hot-</w:t>
            </w:r>
            <w:proofErr w:type="spellStart"/>
            <w:r w:rsidRPr="00644B88">
              <w:rPr>
                <w:rFonts w:ascii="Cambria" w:hAnsi="Cambria"/>
                <w:bCs/>
                <w:sz w:val="20"/>
                <w:szCs w:val="20"/>
              </w:rPr>
              <w:t>swap</w:t>
            </w:r>
            <w:proofErr w:type="spellEnd"/>
          </w:p>
          <w:p w14:paraId="3116E9D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>Dodatkowo zasilacz awaryjny UPS o mocy min. 1200W i czasie podtrzymania dla obciążenia 50% min. 8 minut.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6DD30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5AA27A48" w14:textId="77777777" w:rsidTr="007B4BFD">
        <w:trPr>
          <w:trHeight w:val="794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23385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t>13.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F2A9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1C251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System operacyjny w wersji 64 bit:</w:t>
            </w:r>
          </w:p>
          <w:p w14:paraId="51F860A3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sz w:val="20"/>
                <w:szCs w:val="20"/>
              </w:rPr>
              <w:t>- oferujący pełną integrację z wdrożoną w SGGW usługą katalogową Active Directory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0246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  <w:tr w:rsidR="00B92CB8" w:rsidRPr="00644B88" w14:paraId="39A1F335" w14:textId="77777777" w:rsidTr="007B4BFD">
        <w:trPr>
          <w:trHeight w:val="51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A12B2" w14:textId="77777777" w:rsidR="00B92CB8" w:rsidRPr="00644B88" w:rsidRDefault="00B92CB8" w:rsidP="007B4BFD">
            <w:pPr>
              <w:pStyle w:val="Bezodstpw"/>
              <w:rPr>
                <w:rFonts w:ascii="Cambria" w:hAnsi="Cambria"/>
                <w:iCs/>
                <w:sz w:val="20"/>
                <w:szCs w:val="20"/>
              </w:rPr>
            </w:pPr>
            <w:r w:rsidRPr="00644B88">
              <w:rPr>
                <w:rFonts w:ascii="Cambria" w:hAnsi="Cambria"/>
                <w:iCs/>
                <w:sz w:val="20"/>
                <w:szCs w:val="20"/>
              </w:rPr>
              <w:lastRenderedPageBreak/>
              <w:t>14.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BF7C7" w14:textId="77777777" w:rsidR="00B92CB8" w:rsidRPr="008709F3" w:rsidRDefault="00B92CB8" w:rsidP="007B4BFD">
            <w:pPr>
              <w:pStyle w:val="Bezodstpw"/>
              <w:rPr>
                <w:rFonts w:ascii="Cambria" w:hAnsi="Cambria"/>
                <w:b/>
                <w:i/>
                <w:iCs/>
                <w:sz w:val="20"/>
                <w:szCs w:val="20"/>
              </w:rPr>
            </w:pPr>
            <w:r w:rsidRPr="008709F3">
              <w:rPr>
                <w:rFonts w:ascii="Cambria" w:hAnsi="Cambria"/>
                <w:b/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D6137" w14:textId="77777777" w:rsidR="00B92CB8" w:rsidRPr="00644B88" w:rsidRDefault="00B92CB8" w:rsidP="007B4BFD">
            <w:pPr>
              <w:pStyle w:val="Bezodstpw"/>
              <w:rPr>
                <w:rFonts w:ascii="Cambria" w:hAnsi="Cambria"/>
                <w:bCs/>
                <w:sz w:val="20"/>
                <w:szCs w:val="20"/>
              </w:rPr>
            </w:pPr>
            <w:r w:rsidRPr="00644B88">
              <w:rPr>
                <w:rFonts w:ascii="Cambria" w:hAnsi="Cambria"/>
                <w:bCs/>
                <w:sz w:val="20"/>
                <w:szCs w:val="20"/>
              </w:rPr>
              <w:t xml:space="preserve">Min. 24 miesiące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73F3F" w14:textId="77777777" w:rsidR="00B92CB8" w:rsidRPr="00644B88" w:rsidRDefault="00B92CB8" w:rsidP="007B4BFD">
            <w:pPr>
              <w:pStyle w:val="Bezodstpw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14FC0F40" w14:textId="437FCDA0" w:rsidR="0095693D" w:rsidRDefault="0095693D" w:rsidP="00B92CB8">
      <w:pPr>
        <w:pStyle w:val="Bezodstpw"/>
        <w:ind w:left="780"/>
        <w:rPr>
          <w:rFonts w:ascii="Cambria" w:hAnsi="Cambria" w:cs="Segoe UI"/>
          <w:sz w:val="20"/>
          <w:szCs w:val="20"/>
        </w:rPr>
      </w:pPr>
    </w:p>
    <w:p w14:paraId="19004F97" w14:textId="77777777" w:rsidR="00B92CB8" w:rsidRPr="0095693D" w:rsidRDefault="00B92CB8" w:rsidP="0095693D">
      <w:pPr>
        <w:jc w:val="center"/>
        <w:rPr>
          <w:lang w:eastAsia="pl-PL"/>
        </w:rPr>
      </w:pPr>
    </w:p>
    <w:p w14:paraId="24E1D04F" w14:textId="77777777" w:rsidR="00B92CB8" w:rsidRPr="002D65B7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sz w:val="20"/>
          <w:szCs w:val="20"/>
        </w:rPr>
        <w:t>Oświadczam(y), iż zapoznałem(liśmy) się z treścią i wymaganiami powyższego opisu przedmiotu zamówienia i w pełni go akceptuję(my) oraz oferuję(</w:t>
      </w:r>
      <w:proofErr w:type="spellStart"/>
      <w:r>
        <w:rPr>
          <w:rFonts w:ascii="Cambria" w:hAnsi="Cambria" w:cs="Segoe UI"/>
          <w:b/>
          <w:sz w:val="20"/>
          <w:szCs w:val="20"/>
        </w:rPr>
        <w:t>emy</w:t>
      </w:r>
      <w:proofErr w:type="spellEnd"/>
      <w:r>
        <w:rPr>
          <w:rFonts w:ascii="Cambria" w:hAnsi="Cambria" w:cs="Segoe UI"/>
          <w:b/>
          <w:sz w:val="20"/>
          <w:szCs w:val="20"/>
        </w:rPr>
        <w:t>) za cenę wskazaną w formularzu ofertowym uwzględniającą wymagania opisu.</w:t>
      </w:r>
    </w:p>
    <w:p w14:paraId="06013A2C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78216ACB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350AF285" w14:textId="77777777" w:rsidR="00B92CB8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</w:p>
    <w:p w14:paraId="0006AD11" w14:textId="77777777" w:rsidR="00B92CB8" w:rsidRPr="009D619C" w:rsidRDefault="00B92CB8" w:rsidP="00B92CB8">
      <w:pPr>
        <w:pStyle w:val="Bezodstpw"/>
        <w:jc w:val="both"/>
        <w:rPr>
          <w:rFonts w:ascii="Cambria" w:hAnsi="Cambria" w:cs="Segoe UI"/>
          <w:b/>
          <w:sz w:val="20"/>
          <w:szCs w:val="20"/>
        </w:rPr>
      </w:pPr>
      <w:r w:rsidRPr="009D619C">
        <w:rPr>
          <w:rFonts w:ascii="Cambria" w:hAnsi="Cambria" w:cs="Segoe UI"/>
          <w:b/>
          <w:bCs/>
          <w:sz w:val="20"/>
          <w:szCs w:val="20"/>
        </w:rPr>
        <w:t>........................................................................................................</w:t>
      </w:r>
      <w:r w:rsidRPr="009D619C">
        <w:rPr>
          <w:rFonts w:ascii="Cambria" w:hAnsi="Cambria" w:cs="Segoe UI"/>
          <w:b/>
          <w:sz w:val="20"/>
          <w:szCs w:val="20"/>
        </w:rPr>
        <w:t> </w:t>
      </w:r>
    </w:p>
    <w:p w14:paraId="1B2A0300" w14:textId="77777777" w:rsidR="00B92CB8" w:rsidRPr="008709F3" w:rsidRDefault="00B92CB8" w:rsidP="00B92CB8">
      <w:pPr>
        <w:pStyle w:val="Bezodstpw"/>
        <w:ind w:left="780"/>
        <w:jc w:val="both"/>
        <w:rPr>
          <w:rFonts w:ascii="Cambria" w:hAnsi="Cambria" w:cs="Segoe UI"/>
          <w:b/>
          <w:sz w:val="20"/>
          <w:szCs w:val="20"/>
        </w:rPr>
      </w:pPr>
      <w:r>
        <w:rPr>
          <w:rFonts w:ascii="Cambria" w:hAnsi="Cambria" w:cs="Segoe UI"/>
          <w:b/>
          <w:bCs/>
          <w:sz w:val="20"/>
          <w:szCs w:val="20"/>
        </w:rPr>
        <w:t> </w:t>
      </w:r>
      <w:r w:rsidRPr="008709F3">
        <w:rPr>
          <w:rFonts w:ascii="Cambria" w:hAnsi="Cambria" w:cs="Segoe UI"/>
          <w:b/>
          <w:bCs/>
          <w:sz w:val="20"/>
          <w:szCs w:val="20"/>
        </w:rPr>
        <w:t>       </w:t>
      </w:r>
      <w:r>
        <w:rPr>
          <w:rFonts w:ascii="Cambria" w:hAnsi="Cambria" w:cs="Segoe UI"/>
          <w:b/>
          <w:bCs/>
          <w:sz w:val="20"/>
          <w:szCs w:val="20"/>
        </w:rPr>
        <w:t xml:space="preserve">   </w:t>
      </w:r>
      <w:r w:rsidRPr="008709F3">
        <w:rPr>
          <w:rFonts w:ascii="Cambria" w:hAnsi="Cambria" w:cs="Segoe UI"/>
          <w:b/>
          <w:bCs/>
          <w:sz w:val="20"/>
          <w:szCs w:val="20"/>
        </w:rPr>
        <w:t>(miejscowość, data)</w:t>
      </w:r>
      <w:r w:rsidRPr="008709F3">
        <w:rPr>
          <w:rFonts w:ascii="Cambria" w:hAnsi="Cambria" w:cs="Segoe UI"/>
          <w:b/>
          <w:sz w:val="20"/>
          <w:szCs w:val="20"/>
        </w:rPr>
        <w:t> </w:t>
      </w:r>
    </w:p>
    <w:p w14:paraId="35C1D5B8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6830B63A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2FCBCCBA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p w14:paraId="3879C680" w14:textId="77777777" w:rsidR="00B92CB8" w:rsidRDefault="00B92CB8" w:rsidP="00B92CB8">
      <w:pPr>
        <w:pStyle w:val="Bezodstpw"/>
        <w:ind w:left="780"/>
        <w:jc w:val="right"/>
        <w:rPr>
          <w:rFonts w:ascii="Cambria" w:hAnsi="Cambria"/>
          <w:b/>
          <w:sz w:val="20"/>
          <w:szCs w:val="20"/>
        </w:rPr>
      </w:pPr>
    </w:p>
    <w:sectPr w:rsidR="00B92CB8" w:rsidSect="0095693D">
      <w:headerReference w:type="default" r:id="rId10"/>
      <w:footerReference w:type="even" r:id="rId11"/>
      <w:footerReference w:type="default" r:id="rId12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97F8C" w14:textId="77777777" w:rsidR="00DA0D8D" w:rsidRDefault="00DA0D8D" w:rsidP="00846790">
      <w:pPr>
        <w:spacing w:after="0" w:line="240" w:lineRule="auto"/>
      </w:pPr>
      <w:r>
        <w:separator/>
      </w:r>
    </w:p>
  </w:endnote>
  <w:endnote w:type="continuationSeparator" w:id="0">
    <w:p w14:paraId="6663F91A" w14:textId="77777777" w:rsidR="00DA0D8D" w:rsidRDefault="00DA0D8D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1C3C70" w:rsidRDefault="001C3C7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1C3C70" w:rsidRDefault="001C3C7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4030E6" w14:textId="77777777" w:rsidR="0095693D" w:rsidRDefault="0095693D" w:rsidP="0095693D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110A17D0" w14:textId="48030A10" w:rsidR="0095693D" w:rsidRDefault="0095693D" w:rsidP="0095693D">
    <w:pPr>
      <w:pStyle w:val="Stopka"/>
      <w:jc w:val="center"/>
      <w:rPr>
        <w:rStyle w:val="Numerstrony"/>
      </w:rPr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>
      <w:rPr>
        <w:sz w:val="16"/>
        <w:szCs w:val="16"/>
      </w:rPr>
      <w:t>]</w:t>
    </w:r>
  </w:p>
  <w:p w14:paraId="6B79D31D" w14:textId="1FB22A36" w:rsidR="001C3C70" w:rsidRDefault="001C3C70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A84DDA">
      <w:rPr>
        <w:rStyle w:val="Numerstrony"/>
        <w:noProof/>
      </w:rPr>
      <w:t>63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F2E52C" w14:textId="77777777" w:rsidR="00DA0D8D" w:rsidRDefault="00DA0D8D" w:rsidP="00846790">
      <w:pPr>
        <w:spacing w:after="0" w:line="240" w:lineRule="auto"/>
      </w:pPr>
      <w:r>
        <w:separator/>
      </w:r>
    </w:p>
  </w:footnote>
  <w:footnote w:type="continuationSeparator" w:id="0">
    <w:p w14:paraId="4C011870" w14:textId="77777777" w:rsidR="00DA0D8D" w:rsidRDefault="00DA0D8D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E7F744" w14:textId="384954D9" w:rsidR="0095693D" w:rsidRDefault="0095693D">
    <w:pPr>
      <w:pStyle w:val="Nagwek"/>
    </w:pPr>
    <w:r w:rsidRPr="00A96FFB">
      <w:rPr>
        <w:noProof/>
        <w:lang w:eastAsia="pl-PL"/>
      </w:rPr>
      <w:drawing>
        <wp:inline distT="0" distB="0" distL="0" distR="0" wp14:anchorId="7048DE2C" wp14:editId="368039EB">
          <wp:extent cx="5762625" cy="523875"/>
          <wp:effectExtent l="0" t="0" r="0" b="0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7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1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3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7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0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1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4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8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1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7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9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0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1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2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4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6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98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1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2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3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4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07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0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4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17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8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1"/>
  </w:num>
  <w:num w:numId="2">
    <w:abstractNumId w:val="48"/>
  </w:num>
  <w:num w:numId="3">
    <w:abstractNumId w:val="116"/>
  </w:num>
  <w:num w:numId="4">
    <w:abstractNumId w:val="87"/>
  </w:num>
  <w:num w:numId="5">
    <w:abstractNumId w:val="35"/>
  </w:num>
  <w:num w:numId="6">
    <w:abstractNumId w:val="41"/>
  </w:num>
  <w:num w:numId="7">
    <w:abstractNumId w:val="71"/>
  </w:num>
  <w:num w:numId="8">
    <w:abstractNumId w:val="75"/>
  </w:num>
  <w:num w:numId="9">
    <w:abstractNumId w:val="85"/>
  </w:num>
  <w:num w:numId="10">
    <w:abstractNumId w:val="20"/>
  </w:num>
  <w:num w:numId="11">
    <w:abstractNumId w:val="36"/>
  </w:num>
  <w:num w:numId="12">
    <w:abstractNumId w:val="106"/>
  </w:num>
  <w:num w:numId="13">
    <w:abstractNumId w:val="28"/>
  </w:num>
  <w:num w:numId="14">
    <w:abstractNumId w:val="91"/>
  </w:num>
  <w:num w:numId="15">
    <w:abstractNumId w:val="6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0"/>
    <w:lvlOverride w:ilvl="0">
      <w:startOverride w:val="1"/>
    </w:lvlOverride>
  </w:num>
  <w:num w:numId="17">
    <w:abstractNumId w:val="65"/>
    <w:lvlOverride w:ilvl="0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17"/>
  </w:num>
  <w:num w:numId="28">
    <w:abstractNumId w:val="60"/>
  </w:num>
  <w:num w:numId="29">
    <w:abstractNumId w:val="42"/>
  </w:num>
  <w:num w:numId="30">
    <w:abstractNumId w:val="81"/>
  </w:num>
  <w:num w:numId="31">
    <w:abstractNumId w:val="7"/>
  </w:num>
  <w:num w:numId="32">
    <w:abstractNumId w:val="14"/>
  </w:num>
  <w:num w:numId="33">
    <w:abstractNumId w:val="13"/>
  </w:num>
  <w:num w:numId="34">
    <w:abstractNumId w:val="93"/>
    <w:lvlOverride w:ilvl="0">
      <w:startOverride w:val="1"/>
    </w:lvlOverride>
  </w:num>
  <w:num w:numId="35">
    <w:abstractNumId w:val="64"/>
    <w:lvlOverride w:ilvl="0">
      <w:startOverride w:val="1"/>
    </w:lvlOverride>
  </w:num>
  <w:num w:numId="36">
    <w:abstractNumId w:val="31"/>
  </w:num>
  <w:num w:numId="37">
    <w:abstractNumId w:val="102"/>
  </w:num>
  <w:num w:numId="38">
    <w:abstractNumId w:val="16"/>
  </w:num>
  <w:num w:numId="39">
    <w:abstractNumId w:val="83"/>
  </w:num>
  <w:num w:numId="40">
    <w:abstractNumId w:val="22"/>
  </w:num>
  <w:num w:numId="41">
    <w:abstractNumId w:val="17"/>
  </w:num>
  <w:num w:numId="42">
    <w:abstractNumId w:val="110"/>
  </w:num>
  <w:num w:numId="43">
    <w:abstractNumId w:val="92"/>
  </w:num>
  <w:num w:numId="44">
    <w:abstractNumId w:val="59"/>
  </w:num>
  <w:num w:numId="45">
    <w:abstractNumId w:val="103"/>
  </w:num>
  <w:num w:numId="46">
    <w:abstractNumId w:val="52"/>
  </w:num>
  <w:num w:numId="47">
    <w:abstractNumId w:val="34"/>
  </w:num>
  <w:num w:numId="48">
    <w:abstractNumId w:val="29"/>
  </w:num>
  <w:num w:numId="49">
    <w:abstractNumId w:val="97"/>
  </w:num>
  <w:num w:numId="50">
    <w:abstractNumId w:val="82"/>
  </w:num>
  <w:num w:numId="51">
    <w:abstractNumId w:val="112"/>
  </w:num>
  <w:num w:numId="52">
    <w:abstractNumId w:val="66"/>
  </w:num>
  <w:num w:numId="53">
    <w:abstractNumId w:val="80"/>
  </w:num>
  <w:num w:numId="54">
    <w:abstractNumId w:val="70"/>
  </w:num>
  <w:num w:numId="55">
    <w:abstractNumId w:val="44"/>
  </w:num>
  <w:num w:numId="56">
    <w:abstractNumId w:val="107"/>
  </w:num>
  <w:num w:numId="57">
    <w:abstractNumId w:val="94"/>
  </w:num>
  <w:num w:numId="58">
    <w:abstractNumId w:val="11"/>
  </w:num>
  <w:num w:numId="59">
    <w:abstractNumId w:val="12"/>
  </w:num>
  <w:num w:numId="60">
    <w:abstractNumId w:val="114"/>
  </w:num>
  <w:num w:numId="61">
    <w:abstractNumId w:val="21"/>
  </w:num>
  <w:num w:numId="62">
    <w:abstractNumId w:val="6"/>
  </w:num>
  <w:num w:numId="63">
    <w:abstractNumId w:val="73"/>
  </w:num>
  <w:num w:numId="64">
    <w:abstractNumId w:val="88"/>
  </w:num>
  <w:num w:numId="65">
    <w:abstractNumId w:val="86"/>
  </w:num>
  <w:num w:numId="66">
    <w:abstractNumId w:val="45"/>
  </w:num>
  <w:num w:numId="67">
    <w:abstractNumId w:val="37"/>
  </w:num>
  <w:num w:numId="68">
    <w:abstractNumId w:val="105"/>
  </w:num>
  <w:num w:numId="69">
    <w:abstractNumId w:val="63"/>
  </w:num>
  <w:num w:numId="70">
    <w:abstractNumId w:val="120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6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68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09"/>
  </w:num>
  <w:num w:numId="87">
    <w:abstractNumId w:val="24"/>
  </w:num>
  <w:num w:numId="88">
    <w:abstractNumId w:val="108"/>
  </w:num>
  <w:num w:numId="89">
    <w:abstractNumId w:val="30"/>
  </w:num>
  <w:num w:numId="90">
    <w:abstractNumId w:val="61"/>
  </w:num>
  <w:num w:numId="91">
    <w:abstractNumId w:val="79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89"/>
  </w:num>
  <w:num w:numId="95">
    <w:abstractNumId w:val="96"/>
  </w:num>
  <w:num w:numId="96">
    <w:abstractNumId w:val="111"/>
  </w:num>
  <w:num w:numId="97">
    <w:abstractNumId w:val="62"/>
  </w:num>
  <w:num w:numId="98">
    <w:abstractNumId w:val="84"/>
  </w:num>
  <w:num w:numId="99">
    <w:abstractNumId w:val="40"/>
  </w:num>
  <w:num w:numId="100">
    <w:abstractNumId w:val="76"/>
  </w:num>
  <w:num w:numId="101">
    <w:abstractNumId w:val="119"/>
  </w:num>
  <w:num w:numId="102">
    <w:abstractNumId w:val="118"/>
  </w:num>
  <w:num w:numId="103">
    <w:abstractNumId w:val="27"/>
  </w:num>
  <w:num w:numId="104">
    <w:abstractNumId w:val="49"/>
  </w:num>
  <w:num w:numId="105">
    <w:abstractNumId w:val="74"/>
  </w:num>
  <w:num w:numId="106">
    <w:abstractNumId w:val="98"/>
  </w:num>
  <w:num w:numId="107">
    <w:abstractNumId w:val="115"/>
  </w:num>
  <w:num w:numId="108">
    <w:abstractNumId w:val="57"/>
  </w:num>
  <w:num w:numId="109">
    <w:abstractNumId w:val="99"/>
  </w:num>
  <w:num w:numId="110">
    <w:abstractNumId w:val="53"/>
  </w:num>
  <w:num w:numId="111">
    <w:abstractNumId w:val="95"/>
  </w:num>
  <w:num w:numId="112">
    <w:abstractNumId w:val="32"/>
  </w:num>
  <w:num w:numId="113">
    <w:abstractNumId w:val="113"/>
  </w:num>
  <w:num w:numId="114">
    <w:abstractNumId w:val="5"/>
  </w:num>
  <w:num w:numId="115">
    <w:abstractNumId w:val="4"/>
  </w:num>
  <w:num w:numId="116">
    <w:abstractNumId w:val="78"/>
  </w:num>
  <w:num w:numId="117">
    <w:abstractNumId w:val="101"/>
  </w:num>
  <w:num w:numId="118">
    <w:abstractNumId w:val="100"/>
  </w:num>
  <w:num w:numId="119">
    <w:abstractNumId w:val="67"/>
  </w:num>
  <w:num w:numId="120">
    <w:abstractNumId w:val="104"/>
  </w:num>
  <w:num w:numId="121">
    <w:abstractNumId w:val="58"/>
  </w:num>
  <w:num w:numId="122">
    <w:abstractNumId w:val="55"/>
  </w:num>
  <w:num w:numId="123">
    <w:abstractNumId w:val="51"/>
  </w:num>
  <w:num w:numId="124">
    <w:abstractNumId w:val="39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11F64"/>
    <w:rsid w:val="0002541E"/>
    <w:rsid w:val="0004021D"/>
    <w:rsid w:val="000402C6"/>
    <w:rsid w:val="0006230D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57018"/>
    <w:rsid w:val="00164BE2"/>
    <w:rsid w:val="00190D97"/>
    <w:rsid w:val="001926ED"/>
    <w:rsid w:val="001954C6"/>
    <w:rsid w:val="001B2735"/>
    <w:rsid w:val="001C3C70"/>
    <w:rsid w:val="001C4D8E"/>
    <w:rsid w:val="001D7A47"/>
    <w:rsid w:val="001F58E3"/>
    <w:rsid w:val="00207CFB"/>
    <w:rsid w:val="002169F0"/>
    <w:rsid w:val="002253F9"/>
    <w:rsid w:val="002354BD"/>
    <w:rsid w:val="00257DD5"/>
    <w:rsid w:val="002641B3"/>
    <w:rsid w:val="00272E65"/>
    <w:rsid w:val="00273E66"/>
    <w:rsid w:val="002A716E"/>
    <w:rsid w:val="002C02D6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727B"/>
    <w:rsid w:val="004E0163"/>
    <w:rsid w:val="004E1992"/>
    <w:rsid w:val="005217F5"/>
    <w:rsid w:val="0052482A"/>
    <w:rsid w:val="00540392"/>
    <w:rsid w:val="00562F9A"/>
    <w:rsid w:val="00565767"/>
    <w:rsid w:val="0056665E"/>
    <w:rsid w:val="005740BC"/>
    <w:rsid w:val="005A3F9B"/>
    <w:rsid w:val="005D108A"/>
    <w:rsid w:val="005E3719"/>
    <w:rsid w:val="005E7810"/>
    <w:rsid w:val="006414A6"/>
    <w:rsid w:val="00665E4D"/>
    <w:rsid w:val="00672AA7"/>
    <w:rsid w:val="00674693"/>
    <w:rsid w:val="0067776D"/>
    <w:rsid w:val="00694CE4"/>
    <w:rsid w:val="006A2702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91473"/>
    <w:rsid w:val="007948B0"/>
    <w:rsid w:val="00796C41"/>
    <w:rsid w:val="007B30B1"/>
    <w:rsid w:val="007B4BFD"/>
    <w:rsid w:val="007D35F4"/>
    <w:rsid w:val="007E0CE1"/>
    <w:rsid w:val="007E17D7"/>
    <w:rsid w:val="00805F04"/>
    <w:rsid w:val="008135A6"/>
    <w:rsid w:val="0084212C"/>
    <w:rsid w:val="00846790"/>
    <w:rsid w:val="00862DAD"/>
    <w:rsid w:val="00883564"/>
    <w:rsid w:val="008973DC"/>
    <w:rsid w:val="008B789D"/>
    <w:rsid w:val="008C70C9"/>
    <w:rsid w:val="008D3410"/>
    <w:rsid w:val="008D64B2"/>
    <w:rsid w:val="008F166F"/>
    <w:rsid w:val="00911D28"/>
    <w:rsid w:val="00950066"/>
    <w:rsid w:val="009524C6"/>
    <w:rsid w:val="0095693D"/>
    <w:rsid w:val="00956FA8"/>
    <w:rsid w:val="009B0883"/>
    <w:rsid w:val="009D2A36"/>
    <w:rsid w:val="009D2D6E"/>
    <w:rsid w:val="009D4C17"/>
    <w:rsid w:val="009E6037"/>
    <w:rsid w:val="009F33AF"/>
    <w:rsid w:val="00A02E3A"/>
    <w:rsid w:val="00A10D06"/>
    <w:rsid w:val="00A17F45"/>
    <w:rsid w:val="00A25083"/>
    <w:rsid w:val="00A257B3"/>
    <w:rsid w:val="00A37BAB"/>
    <w:rsid w:val="00A802C3"/>
    <w:rsid w:val="00A84DDA"/>
    <w:rsid w:val="00A865CD"/>
    <w:rsid w:val="00A90A47"/>
    <w:rsid w:val="00AA09CB"/>
    <w:rsid w:val="00AB78A2"/>
    <w:rsid w:val="00AE0762"/>
    <w:rsid w:val="00AF5F94"/>
    <w:rsid w:val="00AF63D7"/>
    <w:rsid w:val="00AF7784"/>
    <w:rsid w:val="00B22996"/>
    <w:rsid w:val="00B272E9"/>
    <w:rsid w:val="00B56CA1"/>
    <w:rsid w:val="00B80079"/>
    <w:rsid w:val="00B92CB8"/>
    <w:rsid w:val="00BB259F"/>
    <w:rsid w:val="00BB6332"/>
    <w:rsid w:val="00BE1D00"/>
    <w:rsid w:val="00BE5C8F"/>
    <w:rsid w:val="00C06537"/>
    <w:rsid w:val="00C22634"/>
    <w:rsid w:val="00C325E9"/>
    <w:rsid w:val="00C35292"/>
    <w:rsid w:val="00C9249D"/>
    <w:rsid w:val="00CC1A63"/>
    <w:rsid w:val="00CE6540"/>
    <w:rsid w:val="00D016EF"/>
    <w:rsid w:val="00D215AC"/>
    <w:rsid w:val="00D641F3"/>
    <w:rsid w:val="00D84CCA"/>
    <w:rsid w:val="00DA0D8D"/>
    <w:rsid w:val="00DB2947"/>
    <w:rsid w:val="00DC199F"/>
    <w:rsid w:val="00DD0EE0"/>
    <w:rsid w:val="00DD696E"/>
    <w:rsid w:val="00DE547A"/>
    <w:rsid w:val="00DE569F"/>
    <w:rsid w:val="00DF25C9"/>
    <w:rsid w:val="00E044F3"/>
    <w:rsid w:val="00E3130C"/>
    <w:rsid w:val="00E40790"/>
    <w:rsid w:val="00E469FB"/>
    <w:rsid w:val="00EB5354"/>
    <w:rsid w:val="00ED6F2E"/>
    <w:rsid w:val="00EF6520"/>
    <w:rsid w:val="00F30F92"/>
    <w:rsid w:val="00F575DB"/>
    <w:rsid w:val="00F65D50"/>
    <w:rsid w:val="00F75636"/>
    <w:rsid w:val="00FB0BD5"/>
    <w:rsid w:val="00FC4683"/>
    <w:rsid w:val="00FC4AD8"/>
    <w:rsid w:val="00FC5D61"/>
    <w:rsid w:val="00FD5C93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ubenchmark.ne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pubenchmark.ne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61BEB-33E9-450A-99E0-EB125D318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5271</Words>
  <Characters>31629</Characters>
  <Application>Microsoft Office Word</Application>
  <DocSecurity>0</DocSecurity>
  <Lines>263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2</cp:revision>
  <cp:lastPrinted>2021-02-18T09:59:00Z</cp:lastPrinted>
  <dcterms:created xsi:type="dcterms:W3CDTF">2021-07-22T12:42:00Z</dcterms:created>
  <dcterms:modified xsi:type="dcterms:W3CDTF">2021-07-22T12:42:00Z</dcterms:modified>
</cp:coreProperties>
</file>