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8A5" w:rsidRDefault="00160C91">
      <w:r>
        <w:t xml:space="preserve">Identyfikator </w:t>
      </w:r>
      <w:proofErr w:type="spellStart"/>
      <w:r>
        <w:t>miniportal</w:t>
      </w:r>
      <w:proofErr w:type="spellEnd"/>
      <w:r>
        <w:t>:</w:t>
      </w:r>
    </w:p>
    <w:p w:rsidR="00160C91" w:rsidRPr="00160C91" w:rsidRDefault="00160C91" w:rsidP="00160C91">
      <w:pPr>
        <w:spacing w:after="0" w:line="240" w:lineRule="auto"/>
        <w:rPr>
          <w:rFonts w:ascii="Segoe UI" w:eastAsia="Times New Roman" w:hAnsi="Segoe UI" w:cs="Segoe UI"/>
          <w:color w:val="111111"/>
          <w:lang w:eastAsia="pl-PL"/>
        </w:rPr>
      </w:pPr>
      <w:r w:rsidRPr="00160C91">
        <w:rPr>
          <w:rFonts w:ascii="Segoe UI" w:eastAsia="Times New Roman" w:hAnsi="Segoe UI" w:cs="Segoe UI"/>
          <w:color w:val="111111"/>
          <w:lang w:eastAsia="pl-PL"/>
        </w:rPr>
        <w:br/>
        <w:t>d62cc73b-db7b-4784-abcb-1d78fe582562</w:t>
      </w:r>
    </w:p>
    <w:p w:rsidR="00160C91" w:rsidRDefault="00160C91">
      <w:bookmarkStart w:id="0" w:name="_GoBack"/>
      <w:bookmarkEnd w:id="0"/>
    </w:p>
    <w:sectPr w:rsidR="00160C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C91"/>
    <w:rsid w:val="00160C91"/>
    <w:rsid w:val="0039556B"/>
    <w:rsid w:val="00397950"/>
    <w:rsid w:val="003B60F9"/>
    <w:rsid w:val="00483088"/>
    <w:rsid w:val="00534A31"/>
    <w:rsid w:val="00555B02"/>
    <w:rsid w:val="00615711"/>
    <w:rsid w:val="009068B6"/>
    <w:rsid w:val="00A538CC"/>
    <w:rsid w:val="00B92872"/>
    <w:rsid w:val="00C66C96"/>
    <w:rsid w:val="00D8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98FEC"/>
  <w15:chartTrackingRefBased/>
  <w15:docId w15:val="{2F12CFBF-0EE1-4171-85FF-A445A3FA5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071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Władysław Paweł Sadowski</cp:lastModifiedBy>
  <cp:revision>1</cp:revision>
  <dcterms:created xsi:type="dcterms:W3CDTF">2021-11-19T08:32:00Z</dcterms:created>
  <dcterms:modified xsi:type="dcterms:W3CDTF">2021-11-19T08:33:00Z</dcterms:modified>
</cp:coreProperties>
</file>