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28FCCC" w14:textId="77777777" w:rsidR="00F23DB2" w:rsidRDefault="00F23DB2" w:rsidP="00DF0E60">
      <w:pPr>
        <w:ind w:left="720" w:hanging="360"/>
        <w:jc w:val="both"/>
      </w:pPr>
    </w:p>
    <w:p w14:paraId="427718EB" w14:textId="77777777" w:rsidR="00F23DB2" w:rsidRDefault="00F23DB2" w:rsidP="00F23DB2">
      <w:pPr>
        <w:pStyle w:val="Tytu"/>
        <w:spacing w:line="360" w:lineRule="auto"/>
        <w:jc w:val="right"/>
        <w:rPr>
          <w:rFonts w:ascii="Times New Roman" w:hAnsi="Times New Roman" w:cs="Times New Roman"/>
          <w:sz w:val="24"/>
          <w:szCs w:val="20"/>
        </w:rPr>
      </w:pPr>
      <w:r w:rsidRPr="00C1686A">
        <w:rPr>
          <w:rFonts w:ascii="Times New Roman" w:hAnsi="Times New Roman" w:cs="Times New Roman"/>
          <w:sz w:val="24"/>
          <w:szCs w:val="20"/>
        </w:rPr>
        <w:t xml:space="preserve">Załącznik nr </w:t>
      </w:r>
      <w:r>
        <w:rPr>
          <w:rFonts w:ascii="Times New Roman" w:hAnsi="Times New Roman" w:cs="Times New Roman"/>
          <w:sz w:val="24"/>
          <w:szCs w:val="20"/>
        </w:rPr>
        <w:t>1</w:t>
      </w:r>
      <w:r w:rsidRPr="00C1686A">
        <w:rPr>
          <w:rFonts w:ascii="Times New Roman" w:hAnsi="Times New Roman" w:cs="Times New Roman"/>
          <w:sz w:val="24"/>
          <w:szCs w:val="20"/>
        </w:rPr>
        <w:t xml:space="preserve"> do Zapytania o Wycenę</w:t>
      </w:r>
    </w:p>
    <w:p w14:paraId="6E03BE0B" w14:textId="77777777" w:rsidR="00F23DB2" w:rsidRDefault="00F23DB2" w:rsidP="00F23DB2"/>
    <w:p w14:paraId="209EA190" w14:textId="77777777" w:rsidR="00F23DB2" w:rsidRPr="00F23DB2" w:rsidRDefault="00F23DB2" w:rsidP="00F23DB2"/>
    <w:p w14:paraId="00A8C4A4" w14:textId="77777777" w:rsidR="00F23DB2" w:rsidRPr="00F23DB2" w:rsidRDefault="00F23DB2" w:rsidP="00F23DB2">
      <w:pPr>
        <w:ind w:left="720"/>
        <w:jc w:val="center"/>
        <w:rPr>
          <w:b/>
        </w:rPr>
      </w:pPr>
      <w:r w:rsidRPr="00F23DB2">
        <w:rPr>
          <w:b/>
          <w:sz w:val="32"/>
        </w:rPr>
        <w:t>Opis Przedmiotu Zamówienia</w:t>
      </w:r>
    </w:p>
    <w:p w14:paraId="658C8B50" w14:textId="77777777" w:rsidR="00F23DB2" w:rsidRDefault="00F23DB2" w:rsidP="00F23DB2">
      <w:pPr>
        <w:ind w:left="720"/>
        <w:jc w:val="both"/>
      </w:pPr>
    </w:p>
    <w:p w14:paraId="5BC95DB2" w14:textId="77777777" w:rsidR="00F23DB2" w:rsidRDefault="00F23DB2" w:rsidP="00F23DB2">
      <w:pPr>
        <w:jc w:val="both"/>
      </w:pPr>
    </w:p>
    <w:p w14:paraId="571C4E9A" w14:textId="1B965C6F" w:rsidR="00DF0E60" w:rsidRPr="0096489D" w:rsidRDefault="00861232" w:rsidP="006C0849">
      <w:pPr>
        <w:numPr>
          <w:ilvl w:val="0"/>
          <w:numId w:val="2"/>
        </w:numPr>
        <w:ind w:left="426"/>
        <w:jc w:val="both"/>
      </w:pPr>
      <w:r>
        <w:rPr>
          <w:b/>
        </w:rPr>
        <w:t>S</w:t>
      </w:r>
      <w:bookmarkStart w:id="0" w:name="_GoBack"/>
      <w:bookmarkEnd w:id="0"/>
      <w:r w:rsidR="00DF0E60" w:rsidRPr="0096489D">
        <w:rPr>
          <w:b/>
        </w:rPr>
        <w:t xml:space="preserve">erwisowanie, dostęp do aktualizacji oraz bieżąca pomoc techniczna systemu bibliotecznego </w:t>
      </w:r>
      <w:proofErr w:type="spellStart"/>
      <w:r w:rsidR="00DF0E60" w:rsidRPr="0096489D">
        <w:rPr>
          <w:b/>
        </w:rPr>
        <w:t>Aleph</w:t>
      </w:r>
      <w:proofErr w:type="spellEnd"/>
      <w:r w:rsidR="006C0849">
        <w:rPr>
          <w:b/>
        </w:rPr>
        <w:t xml:space="preserve"> </w:t>
      </w:r>
      <w:r w:rsidR="006C0849" w:rsidRPr="00A945EC">
        <w:rPr>
          <w:b/>
        </w:rPr>
        <w:t>użytkowan</w:t>
      </w:r>
      <w:r w:rsidR="00C00ED5">
        <w:rPr>
          <w:b/>
        </w:rPr>
        <w:t>ego</w:t>
      </w:r>
      <w:r w:rsidR="006C0849" w:rsidRPr="00A945EC">
        <w:rPr>
          <w:b/>
        </w:rPr>
        <w:t xml:space="preserve"> przez Zamawiającego</w:t>
      </w:r>
      <w:r w:rsidR="00DF0E60" w:rsidRPr="0096489D">
        <w:rPr>
          <w:b/>
        </w:rPr>
        <w:t>.</w:t>
      </w:r>
    </w:p>
    <w:p w14:paraId="74005B16" w14:textId="77777777" w:rsidR="00DF0E60" w:rsidRDefault="00DF0E60" w:rsidP="006C0849">
      <w:pPr>
        <w:ind w:left="426"/>
      </w:pPr>
      <w:r w:rsidRPr="004331D7">
        <w:t>Serwis obejmuje:</w:t>
      </w:r>
    </w:p>
    <w:p w14:paraId="4CB33F78" w14:textId="77777777" w:rsidR="00DF0E60" w:rsidRPr="004331D7" w:rsidRDefault="00DF0E60" w:rsidP="006C0849">
      <w:pPr>
        <w:numPr>
          <w:ilvl w:val="0"/>
          <w:numId w:val="3"/>
        </w:numPr>
        <w:ind w:left="851"/>
        <w:jc w:val="both"/>
      </w:pPr>
      <w:r w:rsidRPr="004331D7">
        <w:t>konsultacje, pomoc i porady dotyczące problemów technicznych, związanych z</w:t>
      </w:r>
      <w:r w:rsidR="006C0849">
        <w:t> </w:t>
      </w:r>
      <w:r w:rsidRPr="004331D7">
        <w:t>eksploatacją Systemu;</w:t>
      </w:r>
    </w:p>
    <w:p w14:paraId="1396CEC4" w14:textId="77777777" w:rsidR="00DF0E60" w:rsidRPr="004331D7" w:rsidRDefault="00DF0E60" w:rsidP="006C0849">
      <w:pPr>
        <w:numPr>
          <w:ilvl w:val="0"/>
          <w:numId w:val="3"/>
        </w:numPr>
        <w:ind w:left="851"/>
        <w:jc w:val="both"/>
      </w:pPr>
      <w:r>
        <w:t xml:space="preserve">dostarczanie </w:t>
      </w:r>
      <w:r w:rsidRPr="004331D7">
        <w:t>now</w:t>
      </w:r>
      <w:r>
        <w:t>ych wersji</w:t>
      </w:r>
      <w:r w:rsidRPr="004331D7">
        <w:t xml:space="preserve"> i</w:t>
      </w:r>
      <w:r>
        <w:t xml:space="preserve"> ulepszeń</w:t>
      </w:r>
      <w:r w:rsidRPr="004331D7">
        <w:t xml:space="preserve"> modułów Systemu, na które Zamawiający posiada licencję zgodnie z Umową Licencyjną, które mogą być ulepszane i</w:t>
      </w:r>
      <w:r w:rsidR="006C0849">
        <w:t> </w:t>
      </w:r>
      <w:r w:rsidRPr="004331D7">
        <w:t>dostarczane posiadaczom licencji na użytkowanie Systemu po ich oficjalnym udostępnieniu</w:t>
      </w:r>
      <w:r>
        <w:t xml:space="preserve"> w terminie nie dłuższym niż 7 dni</w:t>
      </w:r>
      <w:r w:rsidRPr="004331D7">
        <w:t>;</w:t>
      </w:r>
    </w:p>
    <w:p w14:paraId="1B86E576" w14:textId="77777777" w:rsidR="00DF0E60" w:rsidRPr="004331D7" w:rsidRDefault="00DF0E60" w:rsidP="006C0849">
      <w:pPr>
        <w:numPr>
          <w:ilvl w:val="0"/>
          <w:numId w:val="3"/>
        </w:numPr>
        <w:ind w:left="851"/>
        <w:jc w:val="both"/>
      </w:pPr>
      <w:r w:rsidRPr="004331D7">
        <w:t>rozpoznanie i usuwanie wad i błędów zgłoszonych do bieżącej wersji Systemu lub znalezionych w „Instrukcji Użytkownika” przez Zamawiającego lub innych materiałach;</w:t>
      </w:r>
    </w:p>
    <w:p w14:paraId="211D9272" w14:textId="77777777" w:rsidR="00DF0E60" w:rsidRDefault="00DF0E60" w:rsidP="006C0849">
      <w:pPr>
        <w:numPr>
          <w:ilvl w:val="0"/>
          <w:numId w:val="3"/>
        </w:numPr>
        <w:ind w:left="851"/>
        <w:jc w:val="both"/>
      </w:pPr>
      <w:r w:rsidRPr="004331D7">
        <w:t xml:space="preserve">aktualizację instrukcji obsługi wymaganą przy dostarczeniu nowych wersji </w:t>
      </w:r>
      <w:r>
        <w:br/>
        <w:t>i ulepszeń Systemu:</w:t>
      </w:r>
      <w:r w:rsidRPr="004331D7">
        <w:t xml:space="preserve"> </w:t>
      </w:r>
    </w:p>
    <w:p w14:paraId="0687EA32" w14:textId="77777777" w:rsidR="00DF0E60" w:rsidRDefault="00DF0E60" w:rsidP="006C0849">
      <w:pPr>
        <w:numPr>
          <w:ilvl w:val="0"/>
          <w:numId w:val="3"/>
        </w:numPr>
        <w:spacing w:after="120"/>
        <w:ind w:left="850" w:hanging="357"/>
        <w:jc w:val="both"/>
      </w:pPr>
      <w:r>
        <w:t>odzyskiwanie danych z kopii bezpieczeństwa po awarii bazy danych  lub serwera.</w:t>
      </w:r>
    </w:p>
    <w:p w14:paraId="27303E48" w14:textId="77777777" w:rsidR="00DF0E60" w:rsidRPr="00A945EC" w:rsidRDefault="00DF0E60" w:rsidP="006C0849">
      <w:pPr>
        <w:widowControl w:val="0"/>
        <w:numPr>
          <w:ilvl w:val="0"/>
          <w:numId w:val="2"/>
        </w:numPr>
        <w:adjustRightInd w:val="0"/>
        <w:spacing w:line="264" w:lineRule="auto"/>
        <w:ind w:left="426"/>
        <w:jc w:val="both"/>
        <w:textAlignment w:val="baseline"/>
      </w:pPr>
      <w:r w:rsidRPr="0096489D">
        <w:rPr>
          <w:b/>
          <w:color w:val="000000"/>
        </w:rPr>
        <w:t xml:space="preserve">Usługa </w:t>
      </w:r>
      <w:r w:rsidRPr="00A945EC">
        <w:rPr>
          <w:b/>
        </w:rPr>
        <w:t>zapewnienia dostępu online z komputerów działających w sieci Zamawiającego, a także spoza sieci Zamawiającego, poprzez sieć Internet do</w:t>
      </w:r>
      <w:r w:rsidR="006C0849">
        <w:rPr>
          <w:b/>
        </w:rPr>
        <w:t> </w:t>
      </w:r>
      <w:r w:rsidRPr="00A945EC">
        <w:rPr>
          <w:b/>
        </w:rPr>
        <w:t>następujących narzędzi programowych, zintegrowanych z system</w:t>
      </w:r>
      <w:r>
        <w:rPr>
          <w:b/>
        </w:rPr>
        <w:t>em</w:t>
      </w:r>
      <w:r w:rsidRPr="00A945EC">
        <w:rPr>
          <w:b/>
        </w:rPr>
        <w:t xml:space="preserve"> bibliotecznym użytkowanym przez Zamawiającego:</w:t>
      </w:r>
    </w:p>
    <w:p w14:paraId="00D219E4" w14:textId="77777777" w:rsidR="00DF0E60" w:rsidRDefault="00DF0E60" w:rsidP="006C0849">
      <w:pPr>
        <w:numPr>
          <w:ilvl w:val="0"/>
          <w:numId w:val="4"/>
        </w:numPr>
        <w:ind w:left="851"/>
        <w:jc w:val="both"/>
      </w:pPr>
      <w:r>
        <w:t>zintegrowanej wyszukiwarki zasobów naukowych z nieograniczoną liczbą jednoczesnych użytkowników;</w:t>
      </w:r>
    </w:p>
    <w:p w14:paraId="1737E91E" w14:textId="77777777" w:rsidR="00DF0E60" w:rsidRDefault="00DF0E60" w:rsidP="006C0849">
      <w:pPr>
        <w:numPr>
          <w:ilvl w:val="0"/>
          <w:numId w:val="4"/>
        </w:numPr>
        <w:ind w:left="851"/>
        <w:jc w:val="both"/>
      </w:pPr>
      <w:r>
        <w:t>listy A-Z dokumentów elektronicznych (tytułów czasopism i wydawnictw seryjnych), do których Zamawiający posiada dostęp;</w:t>
      </w:r>
    </w:p>
    <w:p w14:paraId="56F6DA99" w14:textId="77777777" w:rsidR="00DF0E60" w:rsidRPr="004331D7" w:rsidRDefault="00DF0E60" w:rsidP="006C0849">
      <w:pPr>
        <w:numPr>
          <w:ilvl w:val="0"/>
          <w:numId w:val="4"/>
        </w:numPr>
        <w:spacing w:after="120"/>
        <w:ind w:left="850" w:hanging="357"/>
        <w:jc w:val="both"/>
      </w:pPr>
      <w:r>
        <w:t>narzędzia linkującego od wyszukanego narzędziem (a) lub (b) opisu bibliograficznego dokumentu do jego pełnego tekstu.</w:t>
      </w:r>
    </w:p>
    <w:p w14:paraId="572CF57C" w14:textId="5B7FE347" w:rsidR="00DF0E60" w:rsidRDefault="00DF0E60" w:rsidP="006C0849">
      <w:pPr>
        <w:widowControl w:val="0"/>
        <w:numPr>
          <w:ilvl w:val="0"/>
          <w:numId w:val="2"/>
        </w:numPr>
        <w:adjustRightInd w:val="0"/>
        <w:spacing w:line="264" w:lineRule="auto"/>
        <w:ind w:left="426"/>
        <w:jc w:val="both"/>
        <w:textAlignment w:val="baseline"/>
        <w:rPr>
          <w:b/>
          <w:color w:val="000000"/>
        </w:rPr>
      </w:pPr>
      <w:r w:rsidRPr="0091594A">
        <w:rPr>
          <w:b/>
          <w:color w:val="000000"/>
        </w:rPr>
        <w:t>Zapewnienie nieprzerwanego (24 godz., 7 dni w tyg.) dostępu online poprzez sieć WWW do produktów wymienionych w § 3 ust. 1 pkt 2) niniejszej umowy przez cały okres jej trwania z wyjątkiem przerw w dostępie spowodowanych aktualizacjami oprogramowania, przy czym łączny czas takich przerw w</w:t>
      </w:r>
      <w:r>
        <w:rPr>
          <w:b/>
          <w:color w:val="000000"/>
        </w:rPr>
        <w:t> </w:t>
      </w:r>
      <w:r w:rsidRPr="0091594A">
        <w:rPr>
          <w:b/>
          <w:color w:val="000000"/>
        </w:rPr>
        <w:t>miesiącu nie może być dłuższy niż 12 godzin.</w:t>
      </w:r>
    </w:p>
    <w:p w14:paraId="543F02CB" w14:textId="72F4D484" w:rsidR="00DE0780" w:rsidRPr="0091594A" w:rsidRDefault="00633625" w:rsidP="006C0849">
      <w:pPr>
        <w:widowControl w:val="0"/>
        <w:numPr>
          <w:ilvl w:val="0"/>
          <w:numId w:val="2"/>
        </w:numPr>
        <w:adjustRightInd w:val="0"/>
        <w:spacing w:line="264" w:lineRule="auto"/>
        <w:ind w:left="426"/>
        <w:jc w:val="both"/>
        <w:textAlignment w:val="baseline"/>
        <w:rPr>
          <w:b/>
          <w:color w:val="000000"/>
        </w:rPr>
      </w:pPr>
      <w:r>
        <w:rPr>
          <w:b/>
          <w:color w:val="000000"/>
        </w:rPr>
        <w:t>Realizacja powyższego zamówienia musi odbywać się w języku polskim.</w:t>
      </w:r>
    </w:p>
    <w:p w14:paraId="72D28CBB" w14:textId="77777777" w:rsidR="00EF0182" w:rsidRDefault="00EF0182"/>
    <w:sectPr w:rsidR="00EF01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AF4323"/>
    <w:multiLevelType w:val="hybridMultilevel"/>
    <w:tmpl w:val="921A62A4"/>
    <w:lvl w:ilvl="0" w:tplc="CA022A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A861E8"/>
    <w:multiLevelType w:val="hybridMultilevel"/>
    <w:tmpl w:val="C7A6E0EC"/>
    <w:lvl w:ilvl="0" w:tplc="6C4E697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0B5534E"/>
    <w:multiLevelType w:val="hybridMultilevel"/>
    <w:tmpl w:val="DD827E18"/>
    <w:lvl w:ilvl="0" w:tplc="A53C6C3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B96289E"/>
    <w:multiLevelType w:val="hybridMultilevel"/>
    <w:tmpl w:val="D9C88676"/>
    <w:lvl w:ilvl="0" w:tplc="EDBA9206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E60"/>
    <w:rsid w:val="0035250A"/>
    <w:rsid w:val="00633625"/>
    <w:rsid w:val="006C0849"/>
    <w:rsid w:val="00861232"/>
    <w:rsid w:val="00C00ED5"/>
    <w:rsid w:val="00DE0780"/>
    <w:rsid w:val="00DF0E60"/>
    <w:rsid w:val="00EF0182"/>
    <w:rsid w:val="00F23DB2"/>
    <w:rsid w:val="00F97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07ADE"/>
  <w15:chartTrackingRefBased/>
  <w15:docId w15:val="{1AD92F93-8738-43C9-B874-1CC488908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F0E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F23DB2"/>
    <w:pPr>
      <w:widowControl w:val="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23DB2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C084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084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084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C084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C0849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084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0849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273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5</cp:revision>
  <cp:lastPrinted>2021-12-13T10:48:00Z</cp:lastPrinted>
  <dcterms:created xsi:type="dcterms:W3CDTF">2021-12-13T09:16:00Z</dcterms:created>
  <dcterms:modified xsi:type="dcterms:W3CDTF">2022-03-07T09:21:00Z</dcterms:modified>
</cp:coreProperties>
</file>