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2E651" w14:textId="77777777" w:rsidR="00DF4599" w:rsidRDefault="00DF4599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79AE9854" w14:textId="12223BF9" w:rsidR="00F16987" w:rsidRDefault="005C5A8C" w:rsidP="00F90B09">
      <w:pPr>
        <w:pStyle w:val="Tekstpodstawowy"/>
        <w:spacing w:after="360" w:line="266" w:lineRule="auto"/>
        <w:ind w:right="993"/>
        <w:jc w:val="both"/>
        <w:rPr>
          <w:rFonts w:ascii="SGGW Sans Light" w:hAnsi="SGGW Sans Light"/>
          <w:noProof/>
          <w:lang w:val="pl-PL" w:eastAsia="pl-PL"/>
        </w:rPr>
      </w:pPr>
      <w:r>
        <w:rPr>
          <w:rFonts w:ascii="SGGW Sans Light" w:hAnsi="SGGW Sans Light"/>
          <w:noProof/>
          <w:lang w:val="pl-PL" w:eastAsia="pl-PL"/>
        </w:rPr>
        <w:tab/>
      </w:r>
      <w:r>
        <w:rPr>
          <w:rFonts w:ascii="SGGW Sans Light" w:hAnsi="SGGW Sans Light"/>
          <w:noProof/>
          <w:lang w:val="pl-PL" w:eastAsia="pl-PL"/>
        </w:rPr>
        <w:tab/>
      </w:r>
      <w:r>
        <w:rPr>
          <w:rFonts w:ascii="SGGW Sans Light" w:hAnsi="SGGW Sans Light"/>
          <w:noProof/>
          <w:lang w:val="pl-PL" w:eastAsia="pl-PL"/>
        </w:rPr>
        <w:tab/>
      </w:r>
      <w:r>
        <w:rPr>
          <w:rFonts w:ascii="SGGW Sans Light" w:hAnsi="SGGW Sans Light"/>
          <w:noProof/>
          <w:lang w:val="pl-PL" w:eastAsia="pl-PL"/>
        </w:rPr>
        <w:tab/>
      </w:r>
      <w:r w:rsidR="00F90B09">
        <w:rPr>
          <w:rFonts w:ascii="SGGW Sans Light" w:hAnsi="SGGW Sans Light"/>
          <w:noProof/>
          <w:lang w:val="pl-PL" w:eastAsia="pl-PL"/>
        </w:rPr>
        <w:t xml:space="preserve">   </w:t>
      </w:r>
      <w:r>
        <w:rPr>
          <w:rFonts w:ascii="SGGWSans-Light" w:hAnsi="SGGWSans-Light" w:cs="SGGWSans-Light"/>
          <w:color w:val="1D1D1B"/>
        </w:rPr>
        <w:t xml:space="preserve">Warszawa, </w:t>
      </w:r>
      <w:r w:rsidR="0022314B">
        <w:rPr>
          <w:rFonts w:ascii="SGGWSans-Light" w:hAnsi="SGGWSans-Light" w:cs="SGGWSans-Light"/>
          <w:color w:val="1D1D1B"/>
        </w:rPr>
        <w:t>15</w:t>
      </w:r>
      <w:r>
        <w:rPr>
          <w:rFonts w:ascii="SGGWSans-Light" w:hAnsi="SGGWSans-Light" w:cs="SGGWSans-Light"/>
          <w:color w:val="1D1D1B"/>
        </w:rPr>
        <w:t xml:space="preserve"> </w:t>
      </w:r>
      <w:r w:rsidRPr="003D6594">
        <w:rPr>
          <w:rFonts w:ascii="SGGWSans-Light" w:hAnsi="SGGWSans-Light" w:cs="SGGWSans-Light"/>
          <w:color w:val="1D1D1B"/>
          <w:lang w:val="pl-PL"/>
        </w:rPr>
        <w:t>czerwca</w:t>
      </w:r>
      <w:r>
        <w:rPr>
          <w:rFonts w:ascii="SGGWSans-Light" w:hAnsi="SGGWSans-Light" w:cs="SGGWSans-Light"/>
          <w:color w:val="1D1D1B"/>
        </w:rPr>
        <w:t xml:space="preserve"> 2022 r.</w:t>
      </w:r>
    </w:p>
    <w:p w14:paraId="166FECE7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3D1CC7AF" w14:textId="6AD14921" w:rsidR="00D80706" w:rsidRDefault="00846790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DF5123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DF5123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DF4599" w:rsidRPr="00DF4599">
        <w:t xml:space="preserve"> 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SZP.250.</w:t>
      </w:r>
      <w:r w:rsidR="00ED0414">
        <w:rPr>
          <w:rFonts w:ascii="SGGW Sans Light" w:hAnsi="SGGW Sans Light"/>
          <w:noProof/>
          <w:sz w:val="23"/>
          <w:szCs w:val="23"/>
          <w:lang w:val="pl-PL" w:eastAsia="pl-PL"/>
        </w:rPr>
        <w:t>16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.202</w:t>
      </w:r>
      <w:r w:rsidR="00ED0414">
        <w:rPr>
          <w:rFonts w:ascii="SGGW Sans Light" w:hAnsi="SGGW Sans Light"/>
          <w:noProof/>
          <w:sz w:val="23"/>
          <w:szCs w:val="23"/>
          <w:lang w:val="pl-PL" w:eastAsia="pl-PL"/>
        </w:rPr>
        <w:t>2</w:t>
      </w:r>
    </w:p>
    <w:p w14:paraId="0D61FC48" w14:textId="77777777" w:rsidR="00DF4599" w:rsidRPr="005B6EF6" w:rsidRDefault="00DF4599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</w:p>
    <w:p w14:paraId="3CBC7775" w14:textId="77777777" w:rsidR="00DF4599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</w:p>
    <w:p w14:paraId="14254ED5" w14:textId="32D8EE8D" w:rsidR="00D80706" w:rsidRPr="005B6EF6" w:rsidRDefault="00ED0414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ED0414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Usługi zapewniające utrzymanie i rozwój systemu SIMPLE</w:t>
      </w:r>
    </w:p>
    <w:p w14:paraId="0807B993" w14:textId="77777777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7D168D2C" w14:textId="3014EF52" w:rsidR="00476E02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 jaką Zamawiający zamierza przeznaczyć na</w:t>
      </w:r>
      <w:r w:rsidR="00DF4599">
        <w:rPr>
          <w:rFonts w:ascii="Calibri" w:hAnsi="Calibri" w:cs="Calibri"/>
          <w:b w:val="0"/>
          <w:noProof/>
          <w:sz w:val="23"/>
          <w:szCs w:val="23"/>
          <w:lang w:val="pl-PL" w:eastAsia="pl-PL"/>
        </w:rPr>
        <w:t> 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sfinansowanie</w:t>
      </w:r>
      <w:r w:rsidR="00F16987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zamówienia</w:t>
      </w:r>
      <w:r w:rsid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wynosi </w:t>
      </w:r>
      <w:r w:rsidR="00ED0414">
        <w:rPr>
          <w:rFonts w:ascii="SGGW Sans Light" w:hAnsi="SGGW Sans Light"/>
          <w:noProof/>
          <w:sz w:val="23"/>
          <w:szCs w:val="23"/>
          <w:lang w:val="pl-PL" w:eastAsia="pl-PL"/>
        </w:rPr>
        <w:t>799 500,00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 xml:space="preserve"> zł</w:t>
      </w:r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brutto</w:t>
      </w:r>
      <w:r w:rsidR="00DF5123">
        <w:rPr>
          <w:rFonts w:ascii="SGGW Sans Light" w:hAnsi="SGGW Sans Light"/>
          <w:noProof/>
          <w:sz w:val="23"/>
          <w:szCs w:val="23"/>
          <w:lang w:val="pl-PL" w:eastAsia="pl-PL"/>
        </w:rPr>
        <w:t>,</w:t>
      </w:r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 tym </w:t>
      </w:r>
      <w:r w:rsidR="00ED0414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650 000</w:t>
      </w:r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,00 zł netto</w:t>
      </w:r>
      <w:bookmarkStart w:id="0" w:name="_GoBack"/>
      <w:bookmarkEnd w:id="0"/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powiększone o należny podatek VAT.</w:t>
      </w:r>
    </w:p>
    <w:sectPr w:rsidR="00476E02" w:rsidRPr="005B6EF6" w:rsidSect="005B6EF6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87BA8458-95BC-47AA-8B3A-9EE203E01B23}"/>
    <w:embedBold r:id="rId2" w:fontKey="{191DB237-E89B-42AF-9781-690EFFBFFDB6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Ligh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FFB6A94F-5A63-4585-98D3-02874A10936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8F426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E84D13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D311B2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embedTrueTypeFonts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F667E"/>
    <w:rsid w:val="00190C94"/>
    <w:rsid w:val="00193D42"/>
    <w:rsid w:val="001F0C48"/>
    <w:rsid w:val="001F58E3"/>
    <w:rsid w:val="0022314B"/>
    <w:rsid w:val="002441FC"/>
    <w:rsid w:val="002641B3"/>
    <w:rsid w:val="00325C58"/>
    <w:rsid w:val="00331828"/>
    <w:rsid w:val="003652D5"/>
    <w:rsid w:val="003A5E4E"/>
    <w:rsid w:val="003C7295"/>
    <w:rsid w:val="003F1C2A"/>
    <w:rsid w:val="003F55A0"/>
    <w:rsid w:val="004205B0"/>
    <w:rsid w:val="004753CF"/>
    <w:rsid w:val="00476E02"/>
    <w:rsid w:val="00491989"/>
    <w:rsid w:val="004C2632"/>
    <w:rsid w:val="004E0163"/>
    <w:rsid w:val="005706CB"/>
    <w:rsid w:val="005740BC"/>
    <w:rsid w:val="005B6EF6"/>
    <w:rsid w:val="005C5A8C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A02E3A"/>
    <w:rsid w:val="00A77335"/>
    <w:rsid w:val="00A802C3"/>
    <w:rsid w:val="00AE0762"/>
    <w:rsid w:val="00CB0B04"/>
    <w:rsid w:val="00CD6A84"/>
    <w:rsid w:val="00D0673D"/>
    <w:rsid w:val="00D80706"/>
    <w:rsid w:val="00D93776"/>
    <w:rsid w:val="00DD0EE0"/>
    <w:rsid w:val="00DE569F"/>
    <w:rsid w:val="00DF4599"/>
    <w:rsid w:val="00DF5123"/>
    <w:rsid w:val="00E108AD"/>
    <w:rsid w:val="00E2451F"/>
    <w:rsid w:val="00E26FB8"/>
    <w:rsid w:val="00EB2A46"/>
    <w:rsid w:val="00EB6E39"/>
    <w:rsid w:val="00ED0414"/>
    <w:rsid w:val="00F16987"/>
    <w:rsid w:val="00F90B0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509191D"/>
  <w15:docId w15:val="{8AA33997-A8B9-4DD6-9F77-A6E649486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520C2-EDC2-4A82-B968-941A21152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Joanna Soboń</cp:lastModifiedBy>
  <cp:revision>8</cp:revision>
  <cp:lastPrinted>2021-03-29T07:55:00Z</cp:lastPrinted>
  <dcterms:created xsi:type="dcterms:W3CDTF">2021-06-22T07:55:00Z</dcterms:created>
  <dcterms:modified xsi:type="dcterms:W3CDTF">2022-06-15T08:51:00Z</dcterms:modified>
</cp:coreProperties>
</file>