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0D59B9" w14:paraId="13D1F2D4" w14:textId="77777777" w:rsidTr="00BE49B4">
        <w:tc>
          <w:tcPr>
            <w:tcW w:w="9993" w:type="dxa"/>
            <w:gridSpan w:val="3"/>
          </w:tcPr>
          <w:p w14:paraId="0518A84C" w14:textId="2BD38DB9" w:rsidR="000D59B9" w:rsidRPr="0095562B" w:rsidRDefault="000D59B9" w:rsidP="00BE49B4">
            <w:pPr>
              <w:jc w:val="right"/>
              <w:rPr>
                <w:b/>
                <w:i/>
                <w:iCs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250.</w:t>
            </w:r>
            <w:r w:rsidR="0026088C">
              <w:rPr>
                <w:b/>
                <w:i/>
                <w:iCs/>
                <w:color w:val="000000" w:themeColor="text1"/>
              </w:rPr>
              <w:t>32</w:t>
            </w:r>
            <w:r>
              <w:rPr>
                <w:b/>
                <w:i/>
                <w:iCs/>
                <w:color w:val="000000" w:themeColor="text1"/>
              </w:rPr>
              <w:t>.202</w:t>
            </w:r>
            <w:r w:rsidR="0098052B">
              <w:rPr>
                <w:b/>
                <w:i/>
                <w:iCs/>
                <w:color w:val="000000" w:themeColor="text1"/>
              </w:rPr>
              <w:t>2</w:t>
            </w:r>
          </w:p>
          <w:p w14:paraId="1DFD271B" w14:textId="2F025D36" w:rsidR="000D59B9" w:rsidRPr="0056665E" w:rsidRDefault="000D59B9" w:rsidP="00BE49B4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5A07B3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0D59B9" w14:paraId="36768E38" w14:textId="77777777" w:rsidTr="00BE49B4">
        <w:trPr>
          <w:gridAfter w:val="1"/>
          <w:wAfter w:w="23" w:type="dxa"/>
          <w:trHeight w:val="227"/>
        </w:trPr>
        <w:tc>
          <w:tcPr>
            <w:tcW w:w="5068" w:type="dxa"/>
          </w:tcPr>
          <w:p w14:paraId="785D7572" w14:textId="77777777" w:rsidR="000D59B9" w:rsidRDefault="000D59B9" w:rsidP="00BE49B4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346F8CBA" w14:textId="77777777" w:rsidR="000D59B9" w:rsidRDefault="000D59B9" w:rsidP="00BE49B4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7D3ABB3A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12DABD0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0251B42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A93A4DF" w14:textId="77777777" w:rsidR="000D59B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D28B615" w14:textId="77777777" w:rsidR="000D59B9" w:rsidRDefault="000D59B9" w:rsidP="000D59B9">
      <w:pPr>
        <w:jc w:val="right"/>
        <w:rPr>
          <w:b/>
          <w:smallCaps/>
        </w:rPr>
      </w:pPr>
    </w:p>
    <w:p w14:paraId="5005D4C5" w14:textId="77777777" w:rsidR="000D59B9" w:rsidRDefault="000D59B9" w:rsidP="000D59B9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0AC069DA" w14:textId="77777777" w:rsidR="000D59B9" w:rsidRPr="00C06537" w:rsidRDefault="000D59B9" w:rsidP="000D59B9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12A99356" w14:textId="77777777" w:rsidR="000D59B9" w:rsidRDefault="000D59B9" w:rsidP="000D59B9">
      <w:pPr>
        <w:rPr>
          <w:u w:val="single"/>
        </w:rPr>
      </w:pPr>
      <w:r>
        <w:rPr>
          <w:u w:val="single"/>
        </w:rPr>
        <w:t>reprezentowany przez:</w:t>
      </w:r>
    </w:p>
    <w:p w14:paraId="0E85F421" w14:textId="77777777" w:rsidR="000D59B9" w:rsidRPr="0056665E" w:rsidRDefault="000D59B9" w:rsidP="000D59B9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43F35E12" w14:textId="77777777" w:rsidR="000D59B9" w:rsidRDefault="000D59B9" w:rsidP="000D59B9">
      <w:pPr>
        <w:rPr>
          <w:b/>
        </w:rPr>
      </w:pPr>
    </w:p>
    <w:p w14:paraId="6A6CA856" w14:textId="6ED6382C" w:rsidR="000D59B9" w:rsidRPr="0056665E" w:rsidRDefault="000D59B9" w:rsidP="000D59B9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 xml:space="preserve">OŚWIADCZENIE </w:t>
      </w:r>
    </w:p>
    <w:p w14:paraId="6F907E2B" w14:textId="48D62916" w:rsidR="007E569D" w:rsidRPr="006E0AED" w:rsidRDefault="000D59B9" w:rsidP="007E569D">
      <w:pPr>
        <w:spacing w:before="120" w:line="360" w:lineRule="auto"/>
        <w:jc w:val="center"/>
        <w:rPr>
          <w:b/>
          <w:caps/>
        </w:rPr>
      </w:pPr>
      <w:r w:rsidRPr="0056665E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b/>
        </w:rPr>
        <w:t>Pzp</w:t>
      </w:r>
      <w:proofErr w:type="spellEnd"/>
      <w:r w:rsidR="007E569D">
        <w:rPr>
          <w:b/>
        </w:rPr>
        <w:t xml:space="preserve"> oraz </w:t>
      </w:r>
      <w:r w:rsidR="007E569D" w:rsidRPr="006E0AED">
        <w:rPr>
          <w:b/>
        </w:rPr>
        <w:t>w zakresie podstaw wykluczenia z postępowania wskazanych przez Zamawiającego, o których mowa w art. 5k rozporządzenia 833/2014 Rady (UE) dotyczącego środków ograniczających w związku z działaniami Rosji destabilizującymi sytuację na Ukrainie</w:t>
      </w:r>
      <w:r w:rsidR="007E569D" w:rsidRPr="006E0AED">
        <w:t xml:space="preserve"> </w:t>
      </w:r>
      <w:r w:rsidR="007E569D" w:rsidRPr="006E0AED">
        <w:rPr>
          <w:b/>
        </w:rPr>
        <w:t>oraz art. 7 ust. 1 ustawy o szczególnych rozwiązaniach w zakresie przeciwd</w:t>
      </w:r>
      <w:r w:rsidR="007E569D">
        <w:rPr>
          <w:b/>
        </w:rPr>
        <w:t>ziałania wspieraniu agresji na U</w:t>
      </w:r>
      <w:r w:rsidR="007E569D" w:rsidRPr="006E0AED">
        <w:rPr>
          <w:b/>
        </w:rPr>
        <w:t>krainę oraz służących ochronie bezpieczeństwa narodowego</w:t>
      </w:r>
      <w:r w:rsidR="007E569D" w:rsidRPr="006E0AED">
        <w:rPr>
          <w:b/>
          <w:caps/>
        </w:rPr>
        <w:t xml:space="preserve"> </w:t>
      </w:r>
    </w:p>
    <w:p w14:paraId="6761CAAF" w14:textId="77777777" w:rsidR="000D59B9" w:rsidRPr="0056665E" w:rsidRDefault="000D59B9" w:rsidP="000D59B9">
      <w:pPr>
        <w:spacing w:line="360" w:lineRule="auto"/>
        <w:jc w:val="center"/>
        <w:rPr>
          <w:b/>
        </w:rPr>
      </w:pPr>
    </w:p>
    <w:p w14:paraId="2DA98453" w14:textId="77777777" w:rsidR="000D59B9" w:rsidRPr="0056665E" w:rsidRDefault="000D59B9" w:rsidP="000D59B9">
      <w:pPr>
        <w:spacing w:line="360" w:lineRule="auto"/>
        <w:jc w:val="both"/>
      </w:pPr>
      <w:r w:rsidRPr="0056665E">
        <w:t>Dot. postępowania o udzielenie zamówienia publicznego na:</w:t>
      </w:r>
    </w:p>
    <w:p w14:paraId="5B463B71" w14:textId="785D4AD6" w:rsidR="000D59B9" w:rsidRDefault="005A07B3" w:rsidP="000D59B9">
      <w:pPr>
        <w:spacing w:line="360" w:lineRule="auto"/>
        <w:jc w:val="both"/>
      </w:pPr>
      <w:r>
        <w:rPr>
          <w:i/>
        </w:rPr>
        <w:t>Dostawa kamer i głośników</w:t>
      </w:r>
      <w:r w:rsidR="000D59B9">
        <w:rPr>
          <w:i/>
        </w:rPr>
        <w:t xml:space="preserve"> </w:t>
      </w:r>
      <w:r w:rsidR="00E94DF0">
        <w:rPr>
          <w:i/>
        </w:rPr>
        <w:t xml:space="preserve">komputerowych </w:t>
      </w:r>
      <w:r w:rsidR="000D59B9">
        <w:rPr>
          <w:i/>
        </w:rPr>
        <w:t>dla Szkoły Głównej Gospodarstwa Wiejskiego w Warszawie</w:t>
      </w:r>
      <w:r w:rsidR="000D59B9">
        <w:t>.</w:t>
      </w:r>
    </w:p>
    <w:p w14:paraId="30634F58" w14:textId="77777777" w:rsidR="000D59B9" w:rsidRPr="0056665E" w:rsidRDefault="000D59B9" w:rsidP="000D59B9">
      <w:pPr>
        <w:spacing w:line="360" w:lineRule="auto"/>
        <w:jc w:val="both"/>
      </w:pPr>
    </w:p>
    <w:p w14:paraId="6CE7AF05" w14:textId="1B6A2C2D" w:rsidR="000D59B9" w:rsidRPr="006E5CAC" w:rsidRDefault="000D59B9" w:rsidP="007605CB">
      <w:pPr>
        <w:pStyle w:val="Akapitzlist"/>
        <w:numPr>
          <w:ilvl w:val="6"/>
          <w:numId w:val="44"/>
        </w:numPr>
        <w:spacing w:line="360" w:lineRule="auto"/>
        <w:ind w:left="284"/>
        <w:jc w:val="both"/>
      </w:pPr>
      <w:r w:rsidRPr="007605CB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0F323AAC" w14:textId="77777777" w:rsidR="000D59B9" w:rsidRPr="0056665E" w:rsidRDefault="000D59B9" w:rsidP="00E945F1">
      <w:pPr>
        <w:pStyle w:val="Akapitzlist"/>
        <w:numPr>
          <w:ilvl w:val="0"/>
          <w:numId w:val="41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150182AC" w14:textId="77777777" w:rsidR="000D59B9" w:rsidRPr="0056665E" w:rsidRDefault="000D59B9" w:rsidP="00E945F1">
      <w:pPr>
        <w:pStyle w:val="Akapitzlist"/>
        <w:numPr>
          <w:ilvl w:val="0"/>
          <w:numId w:val="41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75FEBE13" w14:textId="77777777" w:rsidR="000D59B9" w:rsidRPr="0056665E" w:rsidRDefault="000D59B9" w:rsidP="00E945F1">
      <w:pPr>
        <w:pStyle w:val="Akapitzlist"/>
        <w:numPr>
          <w:ilvl w:val="0"/>
          <w:numId w:val="41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59BE4818" w14:textId="039D33B5" w:rsidR="007E569D" w:rsidRPr="007E569D" w:rsidRDefault="000D59B9">
      <w:pPr>
        <w:pStyle w:val="Akapitzlist"/>
        <w:numPr>
          <w:ilvl w:val="0"/>
          <w:numId w:val="41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  <w:r w:rsidR="007E569D">
        <w:rPr>
          <w:rFonts w:ascii="Times New Roman" w:hAnsi="Times New Roman"/>
          <w:sz w:val="24"/>
          <w:szCs w:val="24"/>
        </w:rPr>
        <w:t>.</w:t>
      </w:r>
    </w:p>
    <w:p w14:paraId="67A48EA2" w14:textId="77777777" w:rsidR="005A07B3" w:rsidRPr="007605CB" w:rsidRDefault="005A07B3" w:rsidP="007605CB">
      <w:pPr>
        <w:pStyle w:val="Akapitzlist"/>
        <w:numPr>
          <w:ilvl w:val="6"/>
          <w:numId w:val="44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7605CB">
        <w:rPr>
          <w:rFonts w:ascii="Times New Roman" w:hAnsi="Times New Roman" w:cs="Times New Roman"/>
          <w:sz w:val="24"/>
          <w:szCs w:val="24"/>
        </w:rPr>
        <w:lastRenderedPageBreak/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2F00D1AB" w14:textId="77777777" w:rsidR="005A07B3" w:rsidRPr="007605CB" w:rsidRDefault="005A07B3" w:rsidP="00E945F1">
      <w:pPr>
        <w:pStyle w:val="Akapitzlist"/>
        <w:numPr>
          <w:ilvl w:val="0"/>
          <w:numId w:val="8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02998707"/>
      <w:r w:rsidRPr="007605CB">
        <w:rPr>
          <w:rFonts w:ascii="Times New Roman" w:hAnsi="Times New Roman" w:cs="Times New Roman"/>
          <w:sz w:val="24"/>
          <w:szCs w:val="24"/>
        </w:rPr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1).</w:t>
      </w:r>
    </w:p>
    <w:p w14:paraId="544B2930" w14:textId="6D789F58" w:rsidR="005A07B3" w:rsidRPr="007605CB" w:rsidRDefault="005A07B3" w:rsidP="007605CB">
      <w:pPr>
        <w:pStyle w:val="Akapitzlist"/>
        <w:numPr>
          <w:ilvl w:val="0"/>
          <w:numId w:val="87"/>
        </w:numPr>
        <w:spacing w:line="36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bookmarkStart w:id="1" w:name="_Hlk102998712"/>
      <w:bookmarkEnd w:id="0"/>
      <w:r w:rsidRPr="007605CB">
        <w:rPr>
          <w:rFonts w:ascii="Times New Roman" w:hAnsi="Times New Roman" w:cs="Times New Roman"/>
          <w:sz w:val="24"/>
          <w:szCs w:val="24"/>
        </w:rPr>
        <w:t xml:space="preserve">art. </w:t>
      </w:r>
      <w:r w:rsidRPr="007605CB">
        <w:rPr>
          <w:rFonts w:ascii="Times New Roman" w:hAnsi="Times New Roman" w:cs="Times New Roman"/>
          <w:color w:val="222222"/>
          <w:sz w:val="24"/>
          <w:szCs w:val="24"/>
        </w:rPr>
        <w:t>7 ust. 1 ustawy z dnia 13 kwietnia 2022 r.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 xml:space="preserve"> o szczególnych rozwiązaniach w zakresie przeciwdziałania wspieraniu agresji na Ukrainę oraz służących ochronie bezpieczeństwa narodowego </w:t>
      </w:r>
      <w:r w:rsidRPr="007605CB">
        <w:rPr>
          <w:rFonts w:ascii="Times New Roman" w:hAnsi="Times New Roman" w:cs="Times New Roman"/>
          <w:color w:val="222222"/>
          <w:sz w:val="24"/>
          <w:szCs w:val="24"/>
        </w:rPr>
        <w:t>(Dz. U. poz. 835)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>.</w:t>
      </w:r>
      <w:bookmarkEnd w:id="1"/>
    </w:p>
    <w:p w14:paraId="6277E722" w14:textId="0529F786" w:rsidR="005A07B3" w:rsidRDefault="005A07B3" w:rsidP="005A07B3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360991EB" w14:textId="282FADBA" w:rsidR="00E94DF0" w:rsidRDefault="00E94DF0" w:rsidP="005A07B3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8288BBE" w14:textId="5685C353" w:rsidR="00E94DF0" w:rsidRDefault="00E94DF0" w:rsidP="005A07B3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64A3360B" w14:textId="77777777" w:rsidR="00E94DF0" w:rsidRPr="0056665E" w:rsidRDefault="00E94DF0" w:rsidP="005A07B3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388C9B2E" w14:textId="77777777" w:rsidR="00E94DF0" w:rsidRPr="0056665E" w:rsidRDefault="00E94DF0" w:rsidP="00E94DF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7B37089E" w14:textId="645D3D9A" w:rsidR="005A07B3" w:rsidRDefault="005A07B3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68113594" w14:textId="77777777" w:rsidR="00E94DF0" w:rsidRPr="0056665E" w:rsidRDefault="00E94DF0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60084E1C" w14:textId="2FB8E476" w:rsidR="00BE49B4" w:rsidRDefault="001F50CB" w:rsidP="000D59B9">
      <w:pPr>
        <w:jc w:val="center"/>
        <w:rPr>
          <w:b/>
          <w:i/>
        </w:rPr>
      </w:pPr>
      <w:r>
        <w:rPr>
          <w:b/>
          <w:i/>
        </w:rPr>
        <w:t>Kwalifikowany podpis elektroniczny</w:t>
      </w:r>
      <w:bookmarkStart w:id="2" w:name="_GoBack"/>
      <w:bookmarkEnd w:id="2"/>
    </w:p>
    <w:sectPr w:rsidR="00BE49B4" w:rsidSect="00E945F1">
      <w:footerReference w:type="even" r:id="rId8"/>
      <w:footerReference w:type="default" r:id="rId9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68C7" w14:textId="77777777" w:rsidR="000C7526" w:rsidRDefault="000C7526" w:rsidP="00415AAD">
      <w:r>
        <w:separator/>
      </w:r>
    </w:p>
  </w:endnote>
  <w:endnote w:type="continuationSeparator" w:id="0">
    <w:p w14:paraId="7E741B78" w14:textId="77777777" w:rsidR="000C7526" w:rsidRDefault="000C752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AF591B" w:rsidRDefault="00AF591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AF591B" w:rsidRDefault="00AF59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AF591B" w:rsidRDefault="00AF591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C4163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9582D" w14:textId="77777777" w:rsidR="000C7526" w:rsidRDefault="000C7526" w:rsidP="00415AAD">
      <w:r>
        <w:separator/>
      </w:r>
    </w:p>
  </w:footnote>
  <w:footnote w:type="continuationSeparator" w:id="0">
    <w:p w14:paraId="6A3A12BC" w14:textId="77777777" w:rsidR="000C7526" w:rsidRDefault="000C752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0339"/>
    <w:multiLevelType w:val="singleLevel"/>
    <w:tmpl w:val="4942D4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15852"/>
    <w:multiLevelType w:val="hybridMultilevel"/>
    <w:tmpl w:val="8A7AF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0BB6506"/>
    <w:multiLevelType w:val="hybridMultilevel"/>
    <w:tmpl w:val="D4D229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48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3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7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4E7F2E21"/>
    <w:multiLevelType w:val="hybridMultilevel"/>
    <w:tmpl w:val="A5FC3F76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0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1263D1"/>
    <w:multiLevelType w:val="hybridMultilevel"/>
    <w:tmpl w:val="DA6039D0"/>
    <w:lvl w:ilvl="0" w:tplc="CF4E94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2" w15:restartNumberingAfterBreak="0">
    <w:nsid w:val="5EBD3F43"/>
    <w:multiLevelType w:val="hybridMultilevel"/>
    <w:tmpl w:val="1B60B724"/>
    <w:lvl w:ilvl="0" w:tplc="6C0EDB62">
      <w:start w:val="1"/>
      <w:numFmt w:val="decimal"/>
      <w:lvlText w:val="%1."/>
      <w:lvlJc w:val="left"/>
      <w:pPr>
        <w:ind w:left="519" w:hanging="341"/>
      </w:pPr>
      <w:rPr>
        <w:rFonts w:ascii="Arial" w:eastAsia="Arial" w:hAnsi="Arial" w:cs="Arial" w:hint="default"/>
        <w:b w:val="0"/>
        <w:spacing w:val="-11"/>
        <w:w w:val="99"/>
        <w:sz w:val="18"/>
        <w:szCs w:val="18"/>
        <w:lang w:val="pl-PL" w:eastAsia="pl-PL" w:bidi="pl-PL"/>
      </w:rPr>
    </w:lvl>
    <w:lvl w:ilvl="1" w:tplc="4E7699A4">
      <w:start w:val="1"/>
      <w:numFmt w:val="decimal"/>
      <w:lvlText w:val="%2)"/>
      <w:lvlJc w:val="left"/>
      <w:pPr>
        <w:ind w:left="858" w:hanging="339"/>
      </w:pPr>
      <w:rPr>
        <w:rFonts w:ascii="Arial" w:eastAsia="Arial" w:hAnsi="Arial" w:cs="Arial" w:hint="default"/>
        <w:b w:val="0"/>
        <w:w w:val="99"/>
        <w:sz w:val="18"/>
        <w:szCs w:val="18"/>
        <w:lang w:val="pl-PL" w:eastAsia="pl-PL" w:bidi="pl-PL"/>
      </w:rPr>
    </w:lvl>
    <w:lvl w:ilvl="2" w:tplc="EF7C1C80">
      <w:start w:val="1"/>
      <w:numFmt w:val="lowerLetter"/>
      <w:lvlText w:val="%3)"/>
      <w:lvlJc w:val="left"/>
      <w:pPr>
        <w:ind w:left="1386" w:hanging="356"/>
      </w:pPr>
      <w:rPr>
        <w:rFonts w:ascii="Arial" w:eastAsia="Arial" w:hAnsi="Arial" w:cs="Arial" w:hint="default"/>
        <w:w w:val="99"/>
        <w:sz w:val="18"/>
        <w:szCs w:val="18"/>
        <w:lang w:val="pl-PL" w:eastAsia="pl-PL" w:bidi="pl-PL"/>
      </w:rPr>
    </w:lvl>
    <w:lvl w:ilvl="3" w:tplc="B74A38CC">
      <w:numFmt w:val="bullet"/>
      <w:lvlText w:val="•"/>
      <w:lvlJc w:val="left"/>
      <w:pPr>
        <w:ind w:left="1040" w:hanging="356"/>
      </w:pPr>
      <w:rPr>
        <w:rFonts w:hint="default"/>
        <w:lang w:val="pl-PL" w:eastAsia="pl-PL" w:bidi="pl-PL"/>
      </w:rPr>
    </w:lvl>
    <w:lvl w:ilvl="4" w:tplc="55A030FA">
      <w:numFmt w:val="bullet"/>
      <w:lvlText w:val="•"/>
      <w:lvlJc w:val="left"/>
      <w:pPr>
        <w:ind w:left="1380" w:hanging="356"/>
      </w:pPr>
      <w:rPr>
        <w:rFonts w:hint="default"/>
        <w:lang w:val="pl-PL" w:eastAsia="pl-PL" w:bidi="pl-PL"/>
      </w:rPr>
    </w:lvl>
    <w:lvl w:ilvl="5" w:tplc="57E2F958">
      <w:numFmt w:val="bullet"/>
      <w:lvlText w:val="•"/>
      <w:lvlJc w:val="left"/>
      <w:pPr>
        <w:ind w:left="2781" w:hanging="356"/>
      </w:pPr>
      <w:rPr>
        <w:rFonts w:hint="default"/>
        <w:lang w:val="pl-PL" w:eastAsia="pl-PL" w:bidi="pl-PL"/>
      </w:rPr>
    </w:lvl>
    <w:lvl w:ilvl="6" w:tplc="3018824C">
      <w:numFmt w:val="bullet"/>
      <w:lvlText w:val="•"/>
      <w:lvlJc w:val="left"/>
      <w:pPr>
        <w:ind w:left="4182" w:hanging="356"/>
      </w:pPr>
      <w:rPr>
        <w:rFonts w:hint="default"/>
        <w:lang w:val="pl-PL" w:eastAsia="pl-PL" w:bidi="pl-PL"/>
      </w:rPr>
    </w:lvl>
    <w:lvl w:ilvl="7" w:tplc="2730D0F0">
      <w:numFmt w:val="bullet"/>
      <w:lvlText w:val="•"/>
      <w:lvlJc w:val="left"/>
      <w:pPr>
        <w:ind w:left="5583" w:hanging="356"/>
      </w:pPr>
      <w:rPr>
        <w:rFonts w:hint="default"/>
        <w:lang w:val="pl-PL" w:eastAsia="pl-PL" w:bidi="pl-PL"/>
      </w:rPr>
    </w:lvl>
    <w:lvl w:ilvl="8" w:tplc="0FB27AEE">
      <w:numFmt w:val="bullet"/>
      <w:lvlText w:val="•"/>
      <w:lvlJc w:val="left"/>
      <w:pPr>
        <w:ind w:left="6984" w:hanging="356"/>
      </w:pPr>
      <w:rPr>
        <w:rFonts w:hint="default"/>
        <w:lang w:val="pl-PL" w:eastAsia="pl-PL" w:bidi="pl-PL"/>
      </w:rPr>
    </w:lvl>
  </w:abstractNum>
  <w:abstractNum w:abstractNumId="83" w15:restartNumberingAfterBreak="0">
    <w:nsid w:val="5F3F5128"/>
    <w:multiLevelType w:val="hybridMultilevel"/>
    <w:tmpl w:val="C3064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944B0D"/>
    <w:multiLevelType w:val="hybridMultilevel"/>
    <w:tmpl w:val="3A7AC0FC"/>
    <w:lvl w:ilvl="0" w:tplc="1134495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8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1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02"/>
  </w:num>
  <w:num w:numId="3">
    <w:abstractNumId w:val="43"/>
  </w:num>
  <w:num w:numId="4">
    <w:abstractNumId w:val="98"/>
  </w:num>
  <w:num w:numId="5">
    <w:abstractNumId w:val="31"/>
  </w:num>
  <w:num w:numId="6">
    <w:abstractNumId w:val="16"/>
  </w:num>
  <w:num w:numId="7">
    <w:abstractNumId w:val="14"/>
  </w:num>
  <w:num w:numId="8">
    <w:abstractNumId w:val="64"/>
  </w:num>
  <w:num w:numId="9">
    <w:abstractNumId w:val="46"/>
  </w:num>
  <w:num w:numId="10">
    <w:abstractNumId w:val="15"/>
  </w:num>
  <w:num w:numId="11">
    <w:abstractNumId w:val="73"/>
  </w:num>
  <w:num w:numId="12">
    <w:abstractNumId w:val="20"/>
  </w:num>
  <w:num w:numId="13">
    <w:abstractNumId w:val="99"/>
  </w:num>
  <w:num w:numId="14">
    <w:abstractNumId w:val="29"/>
  </w:num>
  <w:num w:numId="15">
    <w:abstractNumId w:val="18"/>
  </w:num>
  <w:num w:numId="16">
    <w:abstractNumId w:val="90"/>
  </w:num>
  <w:num w:numId="17">
    <w:abstractNumId w:val="11"/>
  </w:num>
  <w:num w:numId="18">
    <w:abstractNumId w:val="49"/>
  </w:num>
  <w:num w:numId="19">
    <w:abstractNumId w:val="45"/>
  </w:num>
  <w:num w:numId="20">
    <w:abstractNumId w:val="50"/>
  </w:num>
  <w:num w:numId="21">
    <w:abstractNumId w:val="66"/>
  </w:num>
  <w:num w:numId="22">
    <w:abstractNumId w:val="10"/>
  </w:num>
  <w:num w:numId="23">
    <w:abstractNumId w:val="37"/>
  </w:num>
  <w:num w:numId="24">
    <w:abstractNumId w:val="21"/>
  </w:num>
  <w:num w:numId="25">
    <w:abstractNumId w:val="3"/>
  </w:num>
  <w:num w:numId="26">
    <w:abstractNumId w:val="62"/>
  </w:num>
  <w:num w:numId="27">
    <w:abstractNumId w:val="100"/>
  </w:num>
  <w:num w:numId="28">
    <w:abstractNumId w:val="1"/>
  </w:num>
  <w:num w:numId="29">
    <w:abstractNumId w:val="13"/>
  </w:num>
  <w:num w:numId="30">
    <w:abstractNumId w:val="84"/>
  </w:num>
  <w:num w:numId="31">
    <w:abstractNumId w:val="47"/>
  </w:num>
  <w:num w:numId="32">
    <w:abstractNumId w:val="56"/>
  </w:num>
  <w:num w:numId="33">
    <w:abstractNumId w:val="53"/>
  </w:num>
  <w:num w:numId="34">
    <w:abstractNumId w:val="42"/>
  </w:num>
  <w:num w:numId="35">
    <w:abstractNumId w:val="52"/>
  </w:num>
  <w:num w:numId="36">
    <w:abstractNumId w:val="22"/>
  </w:num>
  <w:num w:numId="37">
    <w:abstractNumId w:val="91"/>
  </w:num>
  <w:num w:numId="38">
    <w:abstractNumId w:val="26"/>
  </w:num>
  <w:num w:numId="39">
    <w:abstractNumId w:val="17"/>
  </w:num>
  <w:num w:numId="40">
    <w:abstractNumId w:val="27"/>
  </w:num>
  <w:num w:numId="41">
    <w:abstractNumId w:val="32"/>
  </w:num>
  <w:num w:numId="42">
    <w:abstractNumId w:val="79"/>
    <w:lvlOverride w:ilvl="0">
      <w:startOverride w:val="1"/>
    </w:lvlOverride>
  </w:num>
  <w:num w:numId="43">
    <w:abstractNumId w:val="59"/>
    <w:lvlOverride w:ilvl="0">
      <w:startOverride w:val="1"/>
    </w:lvlOverride>
  </w:num>
  <w:num w:numId="44">
    <w:abstractNumId w:val="28"/>
  </w:num>
  <w:num w:numId="45">
    <w:abstractNumId w:val="39"/>
  </w:num>
  <w:num w:numId="46">
    <w:abstractNumId w:val="33"/>
  </w:num>
  <w:num w:numId="47">
    <w:abstractNumId w:val="25"/>
  </w:num>
  <w:num w:numId="48">
    <w:abstractNumId w:val="74"/>
  </w:num>
  <w:num w:numId="49">
    <w:abstractNumId w:val="78"/>
  </w:num>
  <w:num w:numId="50">
    <w:abstractNumId w:val="60"/>
  </w:num>
  <w:num w:numId="51">
    <w:abstractNumId w:val="6"/>
  </w:num>
  <w:num w:numId="52">
    <w:abstractNumId w:val="19"/>
  </w:num>
  <w:num w:numId="53">
    <w:abstractNumId w:val="79"/>
  </w:num>
  <w:num w:numId="54">
    <w:abstractNumId w:val="59"/>
  </w:num>
  <w:num w:numId="5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</w:num>
  <w:num w:numId="57">
    <w:abstractNumId w:val="40"/>
  </w:num>
  <w:num w:numId="58">
    <w:abstractNumId w:val="81"/>
  </w:num>
  <w:num w:numId="59">
    <w:abstractNumId w:val="0"/>
  </w:num>
  <w:num w:numId="60">
    <w:abstractNumId w:val="58"/>
  </w:num>
  <w:num w:numId="61">
    <w:abstractNumId w:val="65"/>
  </w:num>
  <w:num w:numId="62">
    <w:abstractNumId w:val="23"/>
  </w:num>
  <w:num w:numId="63">
    <w:abstractNumId w:val="75"/>
  </w:num>
  <w:num w:numId="64">
    <w:abstractNumId w:val="80"/>
  </w:num>
  <w:num w:numId="65">
    <w:abstractNumId w:val="92"/>
  </w:num>
  <w:num w:numId="66">
    <w:abstractNumId w:val="61"/>
  </w:num>
  <w:num w:numId="67">
    <w:abstractNumId w:val="67"/>
  </w:num>
  <w:num w:numId="68">
    <w:abstractNumId w:val="41"/>
  </w:num>
  <w:num w:numId="69">
    <w:abstractNumId w:val="97"/>
  </w:num>
  <w:num w:numId="70">
    <w:abstractNumId w:val="35"/>
  </w:num>
  <w:num w:numId="71">
    <w:abstractNumId w:val="89"/>
  </w:num>
  <w:num w:numId="72">
    <w:abstractNumId w:val="12"/>
  </w:num>
  <w:num w:numId="73">
    <w:abstractNumId w:val="57"/>
  </w:num>
  <w:num w:numId="74">
    <w:abstractNumId w:val="72"/>
  </w:num>
  <w:num w:numId="75">
    <w:abstractNumId w:val="54"/>
  </w:num>
  <w:num w:numId="76">
    <w:abstractNumId w:val="44"/>
  </w:num>
  <w:num w:numId="77">
    <w:abstractNumId w:val="55"/>
  </w:num>
  <w:num w:numId="78">
    <w:abstractNumId w:val="4"/>
  </w:num>
  <w:num w:numId="79">
    <w:abstractNumId w:val="83"/>
  </w:num>
  <w:num w:numId="80">
    <w:abstractNumId w:val="87"/>
  </w:num>
  <w:num w:numId="81">
    <w:abstractNumId w:val="9"/>
  </w:num>
  <w:num w:numId="82">
    <w:abstractNumId w:val="48"/>
  </w:num>
  <w:num w:numId="83">
    <w:abstractNumId w:val="85"/>
  </w:num>
  <w:num w:numId="84">
    <w:abstractNumId w:val="93"/>
  </w:num>
  <w:num w:numId="85">
    <w:abstractNumId w:val="76"/>
  </w:num>
  <w:num w:numId="86">
    <w:abstractNumId w:val="101"/>
  </w:num>
  <w:num w:numId="87">
    <w:abstractNumId w:val="38"/>
  </w:num>
  <w:num w:numId="88">
    <w:abstractNumId w:val="86"/>
  </w:num>
  <w:num w:numId="89">
    <w:abstractNumId w:val="24"/>
  </w:num>
  <w:num w:numId="90">
    <w:abstractNumId w:val="77"/>
  </w:num>
  <w:num w:numId="91">
    <w:abstractNumId w:val="63"/>
  </w:num>
  <w:num w:numId="92">
    <w:abstractNumId w:val="70"/>
  </w:num>
  <w:num w:numId="93">
    <w:abstractNumId w:val="71"/>
  </w:num>
  <w:num w:numId="94">
    <w:abstractNumId w:val="88"/>
  </w:num>
  <w:num w:numId="95">
    <w:abstractNumId w:val="34"/>
  </w:num>
  <w:num w:numId="96">
    <w:abstractNumId w:val="51"/>
  </w:num>
  <w:num w:numId="97">
    <w:abstractNumId w:val="2"/>
  </w:num>
  <w:num w:numId="98">
    <w:abstractNumId w:val="96"/>
  </w:num>
  <w:num w:numId="99">
    <w:abstractNumId w:val="68"/>
  </w:num>
  <w:num w:numId="100">
    <w:abstractNumId w:val="30"/>
  </w:num>
  <w:num w:numId="101">
    <w:abstractNumId w:val="82"/>
  </w:num>
  <w:num w:numId="102">
    <w:abstractNumId w:val="94"/>
  </w:num>
  <w:num w:numId="103">
    <w:abstractNumId w:val="7"/>
  </w:num>
  <w:num w:numId="104">
    <w:abstractNumId w:val="69"/>
  </w:num>
  <w:num w:numId="105">
    <w:abstractNumId w:val="36"/>
  </w:num>
  <w:num w:numId="106">
    <w:abstractNumId w:val="9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95ECC"/>
    <w:rsid w:val="000974B8"/>
    <w:rsid w:val="000A0AF9"/>
    <w:rsid w:val="000B1A16"/>
    <w:rsid w:val="000C3BF4"/>
    <w:rsid w:val="000C4163"/>
    <w:rsid w:val="000C7526"/>
    <w:rsid w:val="000D0794"/>
    <w:rsid w:val="000D144B"/>
    <w:rsid w:val="000D59B9"/>
    <w:rsid w:val="000E17C7"/>
    <w:rsid w:val="000E50DB"/>
    <w:rsid w:val="000E6BA0"/>
    <w:rsid w:val="000F2471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67E56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088C"/>
    <w:rsid w:val="00263633"/>
    <w:rsid w:val="002659F6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6843"/>
    <w:rsid w:val="002A3EE0"/>
    <w:rsid w:val="002B6C61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15D16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03B6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91DBA"/>
    <w:rsid w:val="004A08F0"/>
    <w:rsid w:val="004A4B55"/>
    <w:rsid w:val="004A7573"/>
    <w:rsid w:val="004B2DE5"/>
    <w:rsid w:val="004B4A17"/>
    <w:rsid w:val="004C50D7"/>
    <w:rsid w:val="004D4C62"/>
    <w:rsid w:val="004D54A5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4E20"/>
    <w:rsid w:val="005656E9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4328"/>
    <w:rsid w:val="005C65F8"/>
    <w:rsid w:val="005D3694"/>
    <w:rsid w:val="005D4006"/>
    <w:rsid w:val="005D49CD"/>
    <w:rsid w:val="005D5FF6"/>
    <w:rsid w:val="005E5DF6"/>
    <w:rsid w:val="005F794B"/>
    <w:rsid w:val="006036EE"/>
    <w:rsid w:val="00605BBE"/>
    <w:rsid w:val="00606745"/>
    <w:rsid w:val="00630269"/>
    <w:rsid w:val="00630796"/>
    <w:rsid w:val="00632100"/>
    <w:rsid w:val="0063322B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86CD2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BD"/>
    <w:rsid w:val="00790F29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7613"/>
    <w:rsid w:val="007F0E04"/>
    <w:rsid w:val="00805E75"/>
    <w:rsid w:val="00810283"/>
    <w:rsid w:val="00811041"/>
    <w:rsid w:val="0081433C"/>
    <w:rsid w:val="00817C54"/>
    <w:rsid w:val="00824526"/>
    <w:rsid w:val="00832B88"/>
    <w:rsid w:val="00836A83"/>
    <w:rsid w:val="00841206"/>
    <w:rsid w:val="00843B24"/>
    <w:rsid w:val="00846FFD"/>
    <w:rsid w:val="00854398"/>
    <w:rsid w:val="00854B59"/>
    <w:rsid w:val="0087321C"/>
    <w:rsid w:val="008836B2"/>
    <w:rsid w:val="008875EB"/>
    <w:rsid w:val="00892F02"/>
    <w:rsid w:val="00894A62"/>
    <w:rsid w:val="008B00E3"/>
    <w:rsid w:val="008B34F3"/>
    <w:rsid w:val="008B5BCB"/>
    <w:rsid w:val="008B6136"/>
    <w:rsid w:val="008C1028"/>
    <w:rsid w:val="008C1BFE"/>
    <w:rsid w:val="008C27E9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375"/>
    <w:rsid w:val="009C4748"/>
    <w:rsid w:val="009D010C"/>
    <w:rsid w:val="009E4DC9"/>
    <w:rsid w:val="009F24FE"/>
    <w:rsid w:val="009F3709"/>
    <w:rsid w:val="009F5788"/>
    <w:rsid w:val="009F6BA3"/>
    <w:rsid w:val="00A17810"/>
    <w:rsid w:val="00A213B1"/>
    <w:rsid w:val="00A232FC"/>
    <w:rsid w:val="00A31B8B"/>
    <w:rsid w:val="00A326B1"/>
    <w:rsid w:val="00A6447F"/>
    <w:rsid w:val="00A64866"/>
    <w:rsid w:val="00A66CF8"/>
    <w:rsid w:val="00A70180"/>
    <w:rsid w:val="00A772AD"/>
    <w:rsid w:val="00A777AF"/>
    <w:rsid w:val="00A81105"/>
    <w:rsid w:val="00A8214E"/>
    <w:rsid w:val="00A90580"/>
    <w:rsid w:val="00A9591D"/>
    <w:rsid w:val="00A9606F"/>
    <w:rsid w:val="00AA1489"/>
    <w:rsid w:val="00AB21E8"/>
    <w:rsid w:val="00AB4C93"/>
    <w:rsid w:val="00AC4277"/>
    <w:rsid w:val="00AD0205"/>
    <w:rsid w:val="00AF452A"/>
    <w:rsid w:val="00AF591B"/>
    <w:rsid w:val="00B04474"/>
    <w:rsid w:val="00B124FD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860AD"/>
    <w:rsid w:val="00B93719"/>
    <w:rsid w:val="00B97150"/>
    <w:rsid w:val="00BA0283"/>
    <w:rsid w:val="00BA3253"/>
    <w:rsid w:val="00BC15CA"/>
    <w:rsid w:val="00BC1ABC"/>
    <w:rsid w:val="00BC6BF4"/>
    <w:rsid w:val="00BD2237"/>
    <w:rsid w:val="00BE2084"/>
    <w:rsid w:val="00BE49B4"/>
    <w:rsid w:val="00BE5AE9"/>
    <w:rsid w:val="00BF016B"/>
    <w:rsid w:val="00BF1DB7"/>
    <w:rsid w:val="00BF29F8"/>
    <w:rsid w:val="00BF30FF"/>
    <w:rsid w:val="00BF4D41"/>
    <w:rsid w:val="00C057A3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0B7B"/>
    <w:rsid w:val="00CB6D31"/>
    <w:rsid w:val="00CB7E52"/>
    <w:rsid w:val="00CD3EE0"/>
    <w:rsid w:val="00CD7A34"/>
    <w:rsid w:val="00CF4594"/>
    <w:rsid w:val="00CF4DCC"/>
    <w:rsid w:val="00CF5F67"/>
    <w:rsid w:val="00CF6A84"/>
    <w:rsid w:val="00D04D85"/>
    <w:rsid w:val="00D12C41"/>
    <w:rsid w:val="00D21AEB"/>
    <w:rsid w:val="00D2581F"/>
    <w:rsid w:val="00D43C46"/>
    <w:rsid w:val="00D51113"/>
    <w:rsid w:val="00D549DE"/>
    <w:rsid w:val="00D65CE3"/>
    <w:rsid w:val="00D7439F"/>
    <w:rsid w:val="00D7506F"/>
    <w:rsid w:val="00D85C17"/>
    <w:rsid w:val="00D87262"/>
    <w:rsid w:val="00D92809"/>
    <w:rsid w:val="00D95C99"/>
    <w:rsid w:val="00DA0E8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35B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2393"/>
    <w:rsid w:val="00E47836"/>
    <w:rsid w:val="00E67140"/>
    <w:rsid w:val="00E73136"/>
    <w:rsid w:val="00E82F4A"/>
    <w:rsid w:val="00E945F1"/>
    <w:rsid w:val="00E94783"/>
    <w:rsid w:val="00E94AE7"/>
    <w:rsid w:val="00E94DF0"/>
    <w:rsid w:val="00E96864"/>
    <w:rsid w:val="00E97EEC"/>
    <w:rsid w:val="00EA2391"/>
    <w:rsid w:val="00EA5F1E"/>
    <w:rsid w:val="00EA78D1"/>
    <w:rsid w:val="00EB4D42"/>
    <w:rsid w:val="00EC0080"/>
    <w:rsid w:val="00EC7694"/>
    <w:rsid w:val="00ED34C8"/>
    <w:rsid w:val="00F2017E"/>
    <w:rsid w:val="00F22343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C535B"/>
    <w:rsid w:val="00FD3933"/>
    <w:rsid w:val="00FD444C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4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4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46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5367C-797F-44E3-BD4E-4D961F5E0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2022-07-08T07:48:00Z</dcterms:created>
  <dcterms:modified xsi:type="dcterms:W3CDTF">2022-07-08T07:48:00Z</dcterms:modified>
</cp:coreProperties>
</file>