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21982F61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</w:t>
      </w:r>
      <w:r w:rsidR="008149D3">
        <w:rPr>
          <w:b/>
        </w:rPr>
        <w:t>i</w:t>
      </w:r>
      <w:r w:rsidR="007321F5">
        <w:rPr>
          <w:b/>
        </w:rPr>
        <w:t>a</w:t>
      </w:r>
      <w:r w:rsidR="00A4181E">
        <w:rPr>
          <w:b/>
        </w:rPr>
        <w:t xml:space="preserve"> wraz z kalkulacją</w:t>
      </w:r>
      <w:r w:rsidR="00C6385F">
        <w:rPr>
          <w:b/>
        </w:rPr>
        <w:t>.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65148F31" w:rsidR="000208E2" w:rsidRDefault="000208E2" w:rsidP="000208E2">
      <w:pPr>
        <w:rPr>
          <w:b/>
        </w:rPr>
      </w:pPr>
      <w:r w:rsidRPr="00DF1790">
        <w:rPr>
          <w:b/>
          <w:smallCaps/>
        </w:rPr>
        <w:t xml:space="preserve">Nr Sprawy: </w:t>
      </w:r>
      <w:r w:rsidR="00123D30">
        <w:rPr>
          <w:b/>
        </w:rPr>
        <w:t>SZP.250.</w:t>
      </w:r>
      <w:r w:rsidR="00A4181E">
        <w:rPr>
          <w:b/>
        </w:rPr>
        <w:t>43</w:t>
      </w:r>
      <w:r w:rsidR="00123D30">
        <w:rPr>
          <w:b/>
        </w:rPr>
        <w:t>.2022</w:t>
      </w:r>
    </w:p>
    <w:p w14:paraId="3D97CCF4" w14:textId="3C5C0A08" w:rsidR="007321F5" w:rsidRDefault="007321F5" w:rsidP="000208E2"/>
    <w:p w14:paraId="31F9BBA2" w14:textId="1345C036" w:rsidR="007321F5" w:rsidRPr="007321F5" w:rsidRDefault="007321F5" w:rsidP="007321F5">
      <w:pPr>
        <w:ind w:firstLine="426"/>
        <w:jc w:val="both"/>
      </w:pPr>
      <w:r w:rsidRPr="007321F5">
        <w:rPr>
          <w:bCs/>
        </w:rPr>
        <w:t>Przedmiotem zamówienia jest przygotowanie materiałów promocyjnych drukowanych i elektronicznych oraz aktywna promocja wyników projektu za pomocą strony internetowej, udziału w konferencjach, targach i innych imprezach branżowych oraz organizacji konferencji podsumowującej projekt.</w:t>
      </w:r>
    </w:p>
    <w:bookmarkEnd w:id="0"/>
    <w:bookmarkEnd w:id="1"/>
    <w:bookmarkEnd w:id="2"/>
    <w:bookmarkEnd w:id="3"/>
    <w:p w14:paraId="65666296" w14:textId="77777777" w:rsidR="007321F5" w:rsidRPr="007321F5" w:rsidRDefault="007321F5" w:rsidP="007321F5">
      <w:pPr>
        <w:ind w:firstLine="426"/>
        <w:jc w:val="both"/>
      </w:pPr>
      <w:r w:rsidRPr="007321F5">
        <w:rPr>
          <w:bCs/>
        </w:rPr>
        <w:t>Oferent</w:t>
      </w:r>
      <w:r w:rsidRPr="007321F5">
        <w:t xml:space="preserve"> jest zobowiązany do realizacji poszczególnych punktów zamówienia w okresie nie dłuższym niż 2 miesiące od otrzymania informacji od Zamawiającego.</w:t>
      </w:r>
    </w:p>
    <w:p w14:paraId="3A6E4D3E" w14:textId="36157A57" w:rsidR="007321F5" w:rsidRDefault="007321F5" w:rsidP="007321F5">
      <w:pPr>
        <w:ind w:right="-87" w:firstLine="426"/>
        <w:jc w:val="both"/>
      </w:pPr>
      <w:r w:rsidRPr="007321F5">
        <w:t xml:space="preserve">Oferent jest zobowiązany do prowadzenia dokumentacji fotograficznej z realizacji działań </w:t>
      </w:r>
      <w:r w:rsidRPr="007321F5">
        <w:rPr>
          <w:bCs/>
        </w:rPr>
        <w:t>promocyjnych</w:t>
      </w:r>
      <w:r w:rsidRPr="007321F5">
        <w:t xml:space="preserve"> i umieszczania ich na stronie projektu w ciągu 14 dni od wydarzenia.</w:t>
      </w:r>
    </w:p>
    <w:p w14:paraId="41E02B77" w14:textId="77777777" w:rsidR="007321F5" w:rsidRDefault="007321F5" w:rsidP="007321F5">
      <w:pPr>
        <w:ind w:right="-87"/>
        <w:jc w:val="both"/>
      </w:pPr>
    </w:p>
    <w:p w14:paraId="71032EFF" w14:textId="38EEF2AA" w:rsidR="007321F5" w:rsidRPr="0084574D" w:rsidRDefault="007321F5" w:rsidP="007321F5">
      <w:pPr>
        <w:ind w:right="-87"/>
        <w:jc w:val="both"/>
        <w:rPr>
          <w:b/>
        </w:rPr>
      </w:pPr>
      <w:r w:rsidRPr="0084574D">
        <w:rPr>
          <w:b/>
        </w:rPr>
        <w:t xml:space="preserve">Zakres prac: </w:t>
      </w:r>
    </w:p>
    <w:p w14:paraId="0B14BFF9" w14:textId="77777777" w:rsidR="007321F5" w:rsidRPr="007321F5" w:rsidRDefault="007321F5" w:rsidP="007321F5">
      <w:pPr>
        <w:ind w:left="142" w:right="-87"/>
        <w:jc w:val="both"/>
        <w:rPr>
          <w:b/>
          <w:bCs/>
        </w:rPr>
      </w:pPr>
    </w:p>
    <w:p w14:paraId="711F4D73" w14:textId="366F68A5" w:rsidR="0084574D" w:rsidRPr="00677A7B" w:rsidRDefault="0084574D" w:rsidP="00677A7B">
      <w:pPr>
        <w:pStyle w:val="Akapitzlist"/>
        <w:numPr>
          <w:ilvl w:val="0"/>
          <w:numId w:val="65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7A7B">
        <w:rPr>
          <w:rFonts w:ascii="Times New Roman" w:hAnsi="Times New Roman" w:cs="Times New Roman"/>
          <w:iCs/>
          <w:color w:val="201F1E"/>
          <w:sz w:val="24"/>
          <w:szCs w:val="24"/>
          <w:shd w:val="clear" w:color="auto" w:fill="FFFFFF"/>
        </w:rPr>
        <w:t>Opracowanie i prowadzenie strony internetowej projektu (6 zakładek) w okresie do końca obowiązywania umowy (31 sierpnia 2023). Przygotowanie merytoryczne i graficzne zawartości strony na podstawie przekazanych informacji. Przed zakończeniem obowiązywania umowy oferent dokona cesji strony internetowej na rzecz Instytutu Nauk Drzewnych i Meblarstwa.</w:t>
      </w:r>
    </w:p>
    <w:p w14:paraId="621AB513" w14:textId="77777777" w:rsidR="007321F5" w:rsidRPr="00677A7B" w:rsidRDefault="007321F5" w:rsidP="00677A7B">
      <w:pPr>
        <w:pStyle w:val="Akapitzlist"/>
        <w:numPr>
          <w:ilvl w:val="0"/>
          <w:numId w:val="96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 xml:space="preserve">20 adresów mailowych dla pracowników projektu. </w:t>
      </w:r>
    </w:p>
    <w:p w14:paraId="35A18A5F" w14:textId="77777777" w:rsidR="007321F5" w:rsidRPr="00677A7B" w:rsidRDefault="007321F5" w:rsidP="00677A7B">
      <w:pPr>
        <w:pStyle w:val="Akapitzlist"/>
        <w:numPr>
          <w:ilvl w:val="0"/>
          <w:numId w:val="96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Aktualizacja strony, w szczególności umieszczanie informacji o przetargach, w czasie nie dłuższym niż 7 dni od otrzymania informacji od Zlecającego.</w:t>
      </w:r>
    </w:p>
    <w:p w14:paraId="11462AA4" w14:textId="77777777" w:rsidR="007321F5" w:rsidRPr="00677A7B" w:rsidRDefault="007321F5" w:rsidP="00FE7FF3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Zorganizowanie konferencji w celu przedstawienia wyników i promocji – w terminie 3 miesięcy od otrzymania informacji od Zlecającego. Miejsce (woj. opolskie), liczba osób (25-50), catering (przerwa kawowa, obiad), sala z wyposażeniem multimedialnym, nocleg dla prelegentów (3-5 osób), liczba dni jeden dzień (ok. 6h).</w:t>
      </w:r>
    </w:p>
    <w:p w14:paraId="4BDE9E09" w14:textId="77777777" w:rsidR="007321F5" w:rsidRPr="00677A7B" w:rsidRDefault="007321F5" w:rsidP="00FE7FF3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Materiały promocyjne (przygotowanie merytoryczne i graficzne zawartości na podstawie przekazanych informacji):</w:t>
      </w:r>
    </w:p>
    <w:p w14:paraId="36618B8C" w14:textId="77777777" w:rsidR="007321F5" w:rsidRPr="00677A7B" w:rsidRDefault="007321F5" w:rsidP="007321F5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- broszura (4 strony C5 – w wersji elektronicznej – pdf i wydrukowanej 3000 szt., papier kredowy, wydruk kolor, mat, 130÷250 g/m</w:t>
      </w:r>
      <w:r w:rsidRPr="00677A7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77A7B">
        <w:rPr>
          <w:rFonts w:ascii="Times New Roman" w:hAnsi="Times New Roman" w:cs="Times New Roman"/>
          <w:sz w:val="24"/>
          <w:szCs w:val="24"/>
        </w:rPr>
        <w:t>),</w:t>
      </w:r>
    </w:p>
    <w:p w14:paraId="57335040" w14:textId="77777777" w:rsidR="007321F5" w:rsidRPr="00677A7B" w:rsidRDefault="007321F5" w:rsidP="007321F5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77A7B">
        <w:rPr>
          <w:rFonts w:ascii="Times New Roman" w:hAnsi="Times New Roman" w:cs="Times New Roman"/>
          <w:sz w:val="24"/>
          <w:szCs w:val="24"/>
        </w:rPr>
        <w:t>roll-up</w:t>
      </w:r>
      <w:proofErr w:type="spellEnd"/>
      <w:r w:rsidRPr="00677A7B">
        <w:rPr>
          <w:rFonts w:ascii="Times New Roman" w:hAnsi="Times New Roman" w:cs="Times New Roman"/>
          <w:sz w:val="24"/>
          <w:szCs w:val="24"/>
        </w:rPr>
        <w:t xml:space="preserve"> (1 szt. 100 cm × 200 cm, wydruk kolor, kasetowy).</w:t>
      </w:r>
    </w:p>
    <w:p w14:paraId="669A91A5" w14:textId="6E9D8D16" w:rsidR="007321F5" w:rsidRPr="00677A7B" w:rsidRDefault="007321F5" w:rsidP="00FE7FF3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Przygotowanie merytoryczne na podstawie przekazanych informacji i opublikowanie artykułu popularnego w czasopiśmie branżowym (jednym z: „Farmer”,  „Wiadomości rolnicze”</w:t>
      </w:r>
      <w:r w:rsidR="00162290" w:rsidRPr="00677A7B">
        <w:rPr>
          <w:rFonts w:ascii="Times New Roman" w:hAnsi="Times New Roman" w:cs="Times New Roman"/>
          <w:sz w:val="24"/>
          <w:szCs w:val="24"/>
        </w:rPr>
        <w:t>, „Rolnicze ABC” i in.</w:t>
      </w:r>
      <w:r w:rsidRPr="00677A7B">
        <w:rPr>
          <w:rFonts w:ascii="Times New Roman" w:hAnsi="Times New Roman" w:cs="Times New Roman"/>
          <w:sz w:val="24"/>
          <w:szCs w:val="24"/>
        </w:rPr>
        <w:t>).</w:t>
      </w:r>
    </w:p>
    <w:p w14:paraId="52D26472" w14:textId="0DA2DA6F" w:rsidR="007321F5" w:rsidRPr="00677A7B" w:rsidRDefault="007321F5" w:rsidP="00FE7FF3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Przygotowanie merytoryczne na podstawie przekazanych informacji i opublikowanie dwóch artykułów popularnych na internetowych portalach branżowych (dwa z: „farmer.pl”, „agronews.pl”, „wrp.pl”, „agrofakt.pl”, „topagrar.pl”</w:t>
      </w:r>
      <w:r w:rsidR="00162290" w:rsidRPr="00677A7B">
        <w:rPr>
          <w:rFonts w:ascii="Times New Roman" w:hAnsi="Times New Roman" w:cs="Times New Roman"/>
          <w:sz w:val="24"/>
          <w:szCs w:val="24"/>
        </w:rPr>
        <w:t xml:space="preserve"> i in.</w:t>
      </w:r>
      <w:r w:rsidRPr="00677A7B">
        <w:rPr>
          <w:rFonts w:ascii="Times New Roman" w:hAnsi="Times New Roman" w:cs="Times New Roman"/>
          <w:sz w:val="24"/>
          <w:szCs w:val="24"/>
        </w:rPr>
        <w:t>).</w:t>
      </w:r>
    </w:p>
    <w:p w14:paraId="6C644CC4" w14:textId="77777777" w:rsidR="007321F5" w:rsidRPr="00677A7B" w:rsidRDefault="007321F5" w:rsidP="00FE7FF3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Promocja w ramach targów lub wystaw regionalnych lub ogólnokrajowych dedykowanych hodowcom bydła lub trzody chlewnej, z wykorzystaniem materiałów promocyjnych, 2 wydarzenia ze zdjęciami i materiałem do wykorzystania na ulotkach i postach.</w:t>
      </w:r>
    </w:p>
    <w:p w14:paraId="7851A491" w14:textId="26C10B7A" w:rsidR="00677A7B" w:rsidRPr="00677A7B" w:rsidRDefault="007321F5" w:rsidP="00677A7B">
      <w:pPr>
        <w:pStyle w:val="Akapitzlist"/>
        <w:numPr>
          <w:ilvl w:val="0"/>
          <w:numId w:val="65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A7B">
        <w:rPr>
          <w:rFonts w:ascii="Times New Roman" w:hAnsi="Times New Roman" w:cs="Times New Roman"/>
          <w:sz w:val="24"/>
          <w:szCs w:val="24"/>
        </w:rPr>
        <w:t>Prelekcje i promocja na seminariach i innych wydarzeniach branżowych dedykowanych hodowcom bydła lub trzody chlewnej, z wykorzystaniem materiałów promocyjnych, 2 wydarzenia ze zdjęciami i materiałem do wykorzystania na ulotkach i postach.</w:t>
      </w:r>
    </w:p>
    <w:p w14:paraId="56E21FCF" w14:textId="21B11279" w:rsidR="00677A7B" w:rsidRDefault="00677A7B" w:rsidP="00677A7B">
      <w:pPr>
        <w:spacing w:line="259" w:lineRule="auto"/>
        <w:jc w:val="both"/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551"/>
        <w:gridCol w:w="850"/>
        <w:gridCol w:w="1134"/>
        <w:gridCol w:w="1276"/>
        <w:gridCol w:w="992"/>
        <w:gridCol w:w="1418"/>
        <w:gridCol w:w="1417"/>
      </w:tblGrid>
      <w:tr w:rsidR="009902CC" w:rsidRPr="00D13FE6" w14:paraId="19B927D4" w14:textId="77777777" w:rsidTr="009902CC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F50EDA" w14:textId="7E869608" w:rsidR="009902CC" w:rsidRPr="00D13FE6" w:rsidRDefault="001976D9" w:rsidP="00677A7B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lastRenderedPageBreak/>
              <w:t>L</w:t>
            </w:r>
            <w:r w:rsidR="009902CC" w:rsidRPr="00D13FE6">
              <w:rPr>
                <w:b/>
                <w:bCs/>
                <w:sz w:val="20"/>
                <w:szCs w:val="20"/>
                <w:lang w:val="en-US"/>
              </w:rPr>
              <w:t>p</w:t>
            </w:r>
            <w:proofErr w:type="spellEnd"/>
            <w:r w:rsidR="009902CC" w:rsidRPr="00D13FE6">
              <w:rPr>
                <w:b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477D23" w14:textId="77777777" w:rsidR="009902CC" w:rsidRPr="00D13FE6" w:rsidRDefault="009902CC" w:rsidP="00677A7B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988D8A" w14:textId="77777777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80F41C" w14:textId="209042FD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Cenna netto w zł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7AE192" w14:textId="45209856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2C49E0" w14:textId="77777777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681AD3D0" w14:textId="77777777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CD0AA" w14:textId="77777777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FE80" w14:textId="77777777" w:rsidR="009902CC" w:rsidRPr="00D13FE6" w:rsidRDefault="009902CC" w:rsidP="00677A7B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9902CC" w:rsidRPr="00D13FE6" w14:paraId="534C8B79" w14:textId="77777777" w:rsidTr="009902C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39B3C0" w14:textId="77777777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B1BCC1" w14:textId="77777777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A2E24D" w14:textId="77777777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D1AC9" w14:textId="5966A95E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D06191" w14:textId="2FBB65FC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5=3x4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3BB6FE" w14:textId="2E85BD61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7F467" w14:textId="155A8260" w:rsidR="009902CC" w:rsidRPr="00AB09B9" w:rsidRDefault="009902CC" w:rsidP="00677A7B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eastAsia="ar-SA"/>
              </w:rPr>
              <w:t>7</w:t>
            </w:r>
            <w:r w:rsidRPr="00AB09B9">
              <w:rPr>
                <w:i/>
                <w:sz w:val="20"/>
                <w:szCs w:val="20"/>
                <w:lang w:eastAsia="ar-SA"/>
              </w:rPr>
              <w:t xml:space="preserve">= </w:t>
            </w:r>
            <w:r>
              <w:rPr>
                <w:i/>
                <w:sz w:val="20"/>
                <w:szCs w:val="20"/>
                <w:lang w:eastAsia="ar-SA"/>
              </w:rPr>
              <w:t>5</w:t>
            </w:r>
            <w:r w:rsidRPr="00AB09B9">
              <w:rPr>
                <w:i/>
                <w:sz w:val="20"/>
                <w:szCs w:val="20"/>
                <w:lang w:eastAsia="ar-SA"/>
              </w:rPr>
              <w:t>x</w:t>
            </w:r>
            <w:r>
              <w:rPr>
                <w:i/>
                <w:sz w:val="20"/>
                <w:szCs w:val="20"/>
                <w:lang w:eastAsia="ar-SA"/>
              </w:rPr>
              <w:t>6</w:t>
            </w:r>
            <w:r w:rsidRPr="00AB09B9">
              <w:rPr>
                <w:i/>
                <w:sz w:val="20"/>
                <w:szCs w:val="20"/>
                <w:lang w:eastAsia="ar-SA"/>
              </w:rPr>
              <w:t>/100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81438" w14:textId="48BDF570" w:rsidR="009902CC" w:rsidRPr="00AB09B9" w:rsidRDefault="009902CC" w:rsidP="00677A7B">
            <w:pPr>
              <w:snapToGrid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8</w:t>
            </w:r>
            <w:r w:rsidRPr="00AB09B9">
              <w:rPr>
                <w:i/>
                <w:sz w:val="20"/>
                <w:szCs w:val="20"/>
              </w:rPr>
              <w:t>=</w:t>
            </w:r>
            <w:r>
              <w:rPr>
                <w:i/>
                <w:sz w:val="20"/>
                <w:szCs w:val="20"/>
              </w:rPr>
              <w:t>5</w:t>
            </w:r>
            <w:r w:rsidRPr="00AB09B9">
              <w:rPr>
                <w:i/>
                <w:sz w:val="20"/>
                <w:szCs w:val="20"/>
              </w:rPr>
              <w:t>+</w:t>
            </w:r>
            <w:r>
              <w:rPr>
                <w:i/>
                <w:sz w:val="20"/>
                <w:szCs w:val="20"/>
              </w:rPr>
              <w:t>7</w:t>
            </w:r>
          </w:p>
        </w:tc>
      </w:tr>
      <w:tr w:rsidR="009902CC" w:rsidRPr="00D13FE6" w14:paraId="1F569AEA" w14:textId="77777777" w:rsidTr="009902C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8F86B6" w14:textId="77777777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FC138" w14:textId="24A8626F" w:rsidR="009902CC" w:rsidRPr="009902CC" w:rsidRDefault="009902CC" w:rsidP="00677A7B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9902CC">
              <w:rPr>
                <w:iCs/>
                <w:color w:val="201F1E"/>
                <w:sz w:val="20"/>
                <w:szCs w:val="20"/>
                <w:shd w:val="clear" w:color="auto" w:fill="FFFFFF"/>
              </w:rPr>
              <w:t xml:space="preserve">Opracowanie i prowadzenie strony internetowej projektu, </w:t>
            </w:r>
            <w:r w:rsidRPr="009902CC">
              <w:rPr>
                <w:sz w:val="20"/>
                <w:szCs w:val="20"/>
              </w:rPr>
              <w:t>20 adresów mailowych dla pracowników projektu, Aktualizacja strony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1457A9" w14:textId="33C09A45" w:rsidR="009902CC" w:rsidRPr="001D32E6" w:rsidRDefault="009902CC" w:rsidP="00677A7B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2CE80C" w14:textId="77777777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73D1D3" w14:textId="2F995A60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566EB" w14:textId="77777777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01FD" w14:textId="77777777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B1EBA" w14:textId="77777777" w:rsidR="009902CC" w:rsidRPr="00D13FE6" w:rsidRDefault="009902CC" w:rsidP="00677A7B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1664118C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F67012" w14:textId="080CF58C" w:rsidR="009902CC" w:rsidRPr="00D13FE6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626F2" w14:textId="3DCFF812" w:rsidR="009902CC" w:rsidRPr="009902CC" w:rsidRDefault="009902CC" w:rsidP="00677A7B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Zorganizowanie konferencji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810BE6" w14:textId="7EEB0FF2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7454A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B2454F" w14:textId="3ACEDFAA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199781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6055B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85790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7A25EFAF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FBE126" w14:textId="23908F6B" w:rsidR="009902CC" w:rsidRPr="00D13FE6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F9675E" w14:textId="515EAE81" w:rsidR="009902CC" w:rsidRPr="009902CC" w:rsidRDefault="009902CC" w:rsidP="00677A7B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Materiały promocyjne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F3E97" w14:textId="1ACFB0AD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3F342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10FE98" w14:textId="6DD9FB20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0401F5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EDB1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8967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4C8D8F96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785034" w14:textId="10C7AC86" w:rsidR="009902CC" w:rsidRPr="00D13FE6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9B63B" w14:textId="2A150A5F" w:rsidR="009902CC" w:rsidRPr="009902CC" w:rsidRDefault="009902CC" w:rsidP="00677A7B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Przygotowanie merytoryczne na podstawie przekazanych informacji i opublikowanie artykułu popularnego w czasopiśmie branżowym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C0B905" w14:textId="2CB996C5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CFA1D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86C883" w14:textId="071815E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7364F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B640C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9D0D7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62D05FEE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A2F66" w14:textId="50D0AC61" w:rsidR="009902CC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5.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B94794" w14:textId="25BC9016" w:rsidR="009902CC" w:rsidRPr="009902CC" w:rsidRDefault="009902CC" w:rsidP="00677A7B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Przygotowanie merytoryczne na podstawie przekazanych informacji i opublikowanie artykułu popularnego na internetowych portalach branżowych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FBC558" w14:textId="4DF0535D" w:rsidR="009902CC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A309E9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CE8CDF" w14:textId="06E3F10C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F20EC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FCBE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B401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6DDC9F44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EF0E7" w14:textId="5D50DF60" w:rsidR="009902CC" w:rsidRPr="00D13FE6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6.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BCCF9E" w14:textId="0744115A" w:rsidR="009902CC" w:rsidRPr="009902CC" w:rsidRDefault="009902CC" w:rsidP="00677A7B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Promocja w ramach targów lub wystaw regionalnych lub ogólnokrajowych dedykowanych hodowcom bydła lub trzody chlewnej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75CA6C" w14:textId="17BAF98B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437D3C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36BE5" w14:textId="16C02476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AF2827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43297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59D33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12B68F86" w14:textId="77777777" w:rsidTr="009902CC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4D310B" w14:textId="5892E71A" w:rsidR="009902CC" w:rsidRPr="00D13FE6" w:rsidRDefault="009902CC" w:rsidP="00677A7B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7.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5F6F01" w14:textId="41C8BA9E" w:rsidR="009902CC" w:rsidRPr="009902CC" w:rsidRDefault="009902CC" w:rsidP="009902CC">
            <w:pPr>
              <w:rPr>
                <w:sz w:val="20"/>
                <w:szCs w:val="20"/>
              </w:rPr>
            </w:pPr>
            <w:r w:rsidRPr="009902CC">
              <w:rPr>
                <w:sz w:val="20"/>
                <w:szCs w:val="20"/>
              </w:rPr>
              <w:t>Prelekcje i promocja na seminariach i innych wydarzeniach branżowych dedykowanych hodowcom bydła lub trzody chlewnej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24471" w14:textId="7B040C6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217DEA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787D09" w14:textId="0C2853BF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61C83D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BC3AB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E6C8A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9902CC" w:rsidRPr="00D13FE6" w14:paraId="26D3C18E" w14:textId="77777777" w:rsidTr="009902CC">
        <w:trPr>
          <w:trHeight w:val="381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6836D3" w14:textId="77777777" w:rsidR="009902CC" w:rsidRPr="00D13FE6" w:rsidRDefault="009902CC" w:rsidP="00677A7B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</w:tcPr>
          <w:p w14:paraId="38D2BA7E" w14:textId="77777777" w:rsidR="009902CC" w:rsidRPr="00D13FE6" w:rsidRDefault="009902CC" w:rsidP="00677A7B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0C2A47" w14:textId="59E81DF9" w:rsidR="009902CC" w:rsidRPr="00D13FE6" w:rsidRDefault="009902CC" w:rsidP="00677A7B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04BEA64F" w14:textId="77777777" w:rsidR="009902CC" w:rsidRPr="00D13FE6" w:rsidRDefault="009902CC" w:rsidP="00677A7B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E73D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9E504" w14:textId="77777777" w:rsidR="009902CC" w:rsidRPr="00D13FE6" w:rsidRDefault="009902CC" w:rsidP="00677A7B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211E6428" w14:textId="77777777" w:rsidR="00677A7B" w:rsidRPr="00677A7B" w:rsidRDefault="00677A7B" w:rsidP="00677A7B">
      <w:pPr>
        <w:spacing w:line="259" w:lineRule="auto"/>
        <w:jc w:val="both"/>
      </w:pPr>
    </w:p>
    <w:p w14:paraId="6601F6E7" w14:textId="6136E862" w:rsidR="007523A6" w:rsidRPr="00DF1790" w:rsidRDefault="007523A6" w:rsidP="0061237E"/>
    <w:p w14:paraId="6B3E38A4" w14:textId="77777777" w:rsidR="0058529D" w:rsidRDefault="0058529D" w:rsidP="00717AC3">
      <w:pPr>
        <w:rPr>
          <w:b/>
        </w:rPr>
      </w:pPr>
    </w:p>
    <w:p w14:paraId="59C26A6A" w14:textId="77777777" w:rsidR="009902CC" w:rsidRDefault="009902CC" w:rsidP="00717AC3">
      <w:pPr>
        <w:rPr>
          <w:b/>
        </w:rPr>
      </w:pPr>
      <w:bookmarkStart w:id="4" w:name="_GoBack"/>
      <w:bookmarkEnd w:id="4"/>
    </w:p>
    <w:p w14:paraId="12794458" w14:textId="77777777" w:rsidR="009902CC" w:rsidRPr="00DF1790" w:rsidRDefault="009902CC" w:rsidP="009902CC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2750B90" w14:textId="77777777" w:rsidR="009902CC" w:rsidRDefault="009902CC" w:rsidP="009902CC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</w:p>
    <w:p w14:paraId="513FA3A8" w14:textId="11764D02" w:rsidR="009902CC" w:rsidRPr="00DF1790" w:rsidRDefault="009902CC" w:rsidP="009902CC">
      <w:pPr>
        <w:autoSpaceDE w:val="0"/>
        <w:autoSpaceDN w:val="0"/>
        <w:spacing w:before="120" w:after="120" w:line="276" w:lineRule="auto"/>
        <w:ind w:left="360"/>
        <w:jc w:val="both"/>
      </w:pPr>
      <w:r w:rsidRPr="00DF1790">
        <w:rPr>
          <w:b/>
          <w:i/>
        </w:rPr>
        <w:t>Podpis elektroniczny lub podpis zaufany albo podpis osobisty w postaci elektronicznej.</w:t>
      </w:r>
    </w:p>
    <w:p w14:paraId="46EC0909" w14:textId="77777777" w:rsidR="00226CEA" w:rsidRPr="00970703" w:rsidRDefault="00226CEA" w:rsidP="009A37B1">
      <w:pPr>
        <w:pStyle w:val="Nagwek2"/>
        <w:tabs>
          <w:tab w:val="num" w:pos="1800"/>
        </w:tabs>
        <w:jc w:val="both"/>
        <w:rPr>
          <w:rFonts w:eastAsiaTheme="minorHAnsi"/>
          <w:b w:val="0"/>
          <w:bCs w:val="0"/>
          <w:lang w:eastAsia="en-US"/>
        </w:rPr>
      </w:pPr>
    </w:p>
    <w:sectPr w:rsidR="00226CEA" w:rsidRPr="00970703" w:rsidSect="009A37B1">
      <w:headerReference w:type="default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CD02F1" w14:textId="77777777" w:rsidR="00537705" w:rsidRDefault="00537705" w:rsidP="00CC52C8">
      <w:r>
        <w:separator/>
      </w:r>
    </w:p>
  </w:endnote>
  <w:endnote w:type="continuationSeparator" w:id="0">
    <w:p w14:paraId="0B0B9A7C" w14:textId="77777777" w:rsidR="00537705" w:rsidRDefault="00537705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5F47A5" w:rsidRDefault="005F47A5" w:rsidP="00F55344">
        <w:pPr>
          <w:pStyle w:val="Stopka"/>
          <w:ind w:right="-345" w:hanging="709"/>
        </w:pPr>
      </w:p>
      <w:p w14:paraId="72A27CA6" w14:textId="30C1761B" w:rsidR="005F47A5" w:rsidRPr="00A62449" w:rsidRDefault="005F47A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5F47A5" w:rsidRDefault="005F47A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BAD405" w14:textId="77777777" w:rsidR="00537705" w:rsidRDefault="00537705" w:rsidP="00CC52C8">
      <w:r>
        <w:separator/>
      </w:r>
    </w:p>
  </w:footnote>
  <w:footnote w:type="continuationSeparator" w:id="0">
    <w:p w14:paraId="070F3B8D" w14:textId="77777777" w:rsidR="00537705" w:rsidRDefault="00537705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5F47A5" w:rsidRDefault="005F47A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37705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7B1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7FB3D-B514-4D59-8FC1-1DDCAD5B5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2022-08-18T12:36:00Z</dcterms:modified>
</cp:coreProperties>
</file>