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03B93" w:rsidRDefault="00F85333" w:rsidP="00D71059">
      <w:pPr>
        <w:jc w:val="right"/>
      </w:pPr>
      <w:r w:rsidRPr="00D71059">
        <w:t xml:space="preserve">Załącznik nr 1 do Zapytania Ofertowego </w:t>
      </w:r>
    </w:p>
    <w:p w:rsidR="00F85333" w:rsidRPr="00D71059" w:rsidRDefault="00F85333" w:rsidP="00D71059">
      <w:pPr>
        <w:jc w:val="right"/>
      </w:pPr>
      <w:r w:rsidRPr="00D71059">
        <w:t>z dnia 04.</w:t>
      </w:r>
      <w:r w:rsidR="00D71059" w:rsidRPr="00D71059">
        <w:t>10</w:t>
      </w:r>
      <w:r w:rsidRPr="00D71059">
        <w:t>.2022 r.</w:t>
      </w:r>
    </w:p>
    <w:p w:rsidR="00F85333" w:rsidRPr="00D71059" w:rsidRDefault="00F85333" w:rsidP="00D71059">
      <w:pPr>
        <w:jc w:val="right"/>
      </w:pPr>
    </w:p>
    <w:p w:rsidR="00F85333" w:rsidRPr="00D71059" w:rsidRDefault="00F85333" w:rsidP="00D71059">
      <w:pPr>
        <w:jc w:val="right"/>
      </w:pPr>
    </w:p>
    <w:p w:rsidR="00F85333" w:rsidRPr="00D71059" w:rsidRDefault="00F85333" w:rsidP="00D71059">
      <w:pPr>
        <w:jc w:val="center"/>
        <w:rPr>
          <w:b/>
          <w:u w:val="single"/>
        </w:rPr>
      </w:pPr>
      <w:r w:rsidRPr="00D71059">
        <w:rPr>
          <w:b/>
          <w:u w:val="single"/>
        </w:rPr>
        <w:t>Opis Przedmiotu Zamówienia</w:t>
      </w:r>
    </w:p>
    <w:p w:rsidR="00F85333" w:rsidRPr="00D71059" w:rsidRDefault="00F85333" w:rsidP="00D71059">
      <w:pPr>
        <w:jc w:val="center"/>
        <w:rPr>
          <w:b/>
          <w:u w:val="single"/>
        </w:rPr>
      </w:pPr>
    </w:p>
    <w:p w:rsidR="00763F3E" w:rsidRPr="00D71059" w:rsidRDefault="00763F3E" w:rsidP="00D71059">
      <w:pPr>
        <w:rPr>
          <w:b/>
        </w:rPr>
      </w:pPr>
    </w:p>
    <w:p w:rsidR="00D71059" w:rsidRPr="00D71059" w:rsidRDefault="00D71059" w:rsidP="00D71059">
      <w:pPr>
        <w:autoSpaceDE w:val="0"/>
        <w:autoSpaceDN w:val="0"/>
        <w:adjustRightInd w:val="0"/>
        <w:rPr>
          <w:rFonts w:eastAsiaTheme="minorHAnsi"/>
          <w:b/>
          <w:iCs/>
          <w:color w:val="000000" w:themeColor="text1"/>
          <w:lang w:eastAsia="en-US"/>
        </w:rPr>
      </w:pPr>
      <w:bookmarkStart w:id="0" w:name="_Hlk115784702"/>
      <w:r w:rsidRPr="00D71059">
        <w:rPr>
          <w:rFonts w:eastAsiaTheme="minorHAnsi"/>
          <w:b/>
          <w:iCs/>
          <w:color w:val="000000" w:themeColor="text1"/>
          <w:lang w:eastAsia="en-US"/>
        </w:rPr>
        <w:t>W</w:t>
      </w:r>
      <w:r w:rsidRPr="00D71059">
        <w:rPr>
          <w:rFonts w:eastAsiaTheme="minorHAnsi"/>
          <w:b/>
          <w:iCs/>
          <w:color w:val="000000" w:themeColor="text1"/>
          <w:lang w:eastAsia="en-US"/>
        </w:rPr>
        <w:t>ykonanie</w:t>
      </w:r>
      <w:r w:rsidRPr="00D71059">
        <w:rPr>
          <w:rFonts w:eastAsiaTheme="minorHAnsi"/>
          <w:b/>
          <w:iCs/>
          <w:color w:val="000000" w:themeColor="text1"/>
          <w:lang w:eastAsia="en-US"/>
        </w:rPr>
        <w:t xml:space="preserve"> </w:t>
      </w:r>
      <w:r w:rsidRPr="00D71059">
        <w:rPr>
          <w:rFonts w:eastAsiaTheme="minorHAnsi"/>
          <w:b/>
          <w:iCs/>
          <w:color w:val="000000" w:themeColor="text1"/>
          <w:lang w:eastAsia="en-US"/>
        </w:rPr>
        <w:t>instalacji hydraulicznej odbioru mocy wraz z zasobnikami, instalacji</w:t>
      </w:r>
      <w:r w:rsidRPr="00D71059">
        <w:rPr>
          <w:rFonts w:eastAsiaTheme="minorHAnsi"/>
          <w:b/>
          <w:iCs/>
          <w:color w:val="000000" w:themeColor="text1"/>
          <w:lang w:eastAsia="en-US"/>
        </w:rPr>
        <w:t xml:space="preserve"> </w:t>
      </w:r>
      <w:r w:rsidRPr="00D71059">
        <w:rPr>
          <w:rFonts w:eastAsiaTheme="minorHAnsi"/>
          <w:b/>
          <w:iCs/>
          <w:color w:val="000000" w:themeColor="text1"/>
          <w:lang w:eastAsia="en-US"/>
        </w:rPr>
        <w:t>przewodów kominowych oraz</w:t>
      </w:r>
      <w:r w:rsidRPr="00D71059">
        <w:rPr>
          <w:rFonts w:eastAsiaTheme="minorHAnsi"/>
          <w:b/>
          <w:iCs/>
          <w:color w:val="000000" w:themeColor="text1"/>
          <w:lang w:eastAsia="en-US"/>
        </w:rPr>
        <w:t xml:space="preserve"> </w:t>
      </w:r>
      <w:r w:rsidRPr="00D71059">
        <w:rPr>
          <w:rFonts w:eastAsiaTheme="minorHAnsi"/>
          <w:b/>
          <w:iCs/>
          <w:color w:val="000000" w:themeColor="text1"/>
          <w:lang w:eastAsia="en-US"/>
        </w:rPr>
        <w:t>przepustów przez dach</w:t>
      </w:r>
    </w:p>
    <w:bookmarkEnd w:id="0"/>
    <w:p w:rsidR="00D71059" w:rsidRPr="00D71059" w:rsidRDefault="00D71059" w:rsidP="00D71059"/>
    <w:p w:rsidR="00D71059" w:rsidRPr="00D71059" w:rsidRDefault="00D71059" w:rsidP="00D71059">
      <w:pPr>
        <w:pStyle w:val="NormalnyWeb"/>
        <w:spacing w:before="0" w:beforeAutospacing="0" w:after="0" w:afterAutospacing="0"/>
        <w:rPr>
          <w:color w:val="000000"/>
        </w:rPr>
      </w:pPr>
      <w:r w:rsidRPr="00D71059">
        <w:rPr>
          <w:color w:val="000000"/>
        </w:rPr>
        <w:t>Zakres usługi:</w:t>
      </w:r>
    </w:p>
    <w:p w:rsidR="00D71059" w:rsidRPr="00D71059" w:rsidRDefault="00D71059" w:rsidP="00C77817">
      <w:pPr>
        <w:pStyle w:val="NormalnyWeb"/>
        <w:spacing w:before="0" w:beforeAutospacing="0" w:after="0" w:afterAutospacing="0"/>
        <w:ind w:left="284"/>
        <w:rPr>
          <w:color w:val="000000"/>
        </w:rPr>
      </w:pPr>
      <w:r w:rsidRPr="00D71059">
        <w:rPr>
          <w:color w:val="000000"/>
        </w:rPr>
        <w:t>- Montaż instalacji hydraulicznej, wyposażenie wg schematu oraz wytycznych (Zał. 1)</w:t>
      </w:r>
    </w:p>
    <w:p w:rsidR="00D71059" w:rsidRPr="00D71059" w:rsidRDefault="00D71059" w:rsidP="00C77817">
      <w:pPr>
        <w:pStyle w:val="NormalnyWeb"/>
        <w:spacing w:before="0" w:beforeAutospacing="0" w:after="0" w:afterAutospacing="0"/>
        <w:ind w:left="284"/>
        <w:rPr>
          <w:color w:val="000000"/>
        </w:rPr>
      </w:pPr>
      <w:r w:rsidRPr="00D71059">
        <w:rPr>
          <w:color w:val="000000"/>
        </w:rPr>
        <w:t>- Montaż izolowanych przewodów spalinowych wraz z uszczelnieniem przepustów przez połać dachową zgodnie z dokumentacją (Zał</w:t>
      </w:r>
      <w:r w:rsidR="00603B93">
        <w:rPr>
          <w:color w:val="000000"/>
        </w:rPr>
        <w:t>.</w:t>
      </w:r>
      <w:r w:rsidRPr="00D71059">
        <w:rPr>
          <w:color w:val="000000"/>
        </w:rPr>
        <w:t xml:space="preserve"> 2</w:t>
      </w:r>
      <w:r w:rsidR="00603B93">
        <w:rPr>
          <w:color w:val="000000"/>
        </w:rPr>
        <w:t>-4</w:t>
      </w:r>
      <w:r w:rsidRPr="00D71059">
        <w:rPr>
          <w:color w:val="000000"/>
        </w:rPr>
        <w:t>)</w:t>
      </w:r>
    </w:p>
    <w:p w:rsidR="00D71059" w:rsidRPr="00D71059" w:rsidRDefault="00D71059" w:rsidP="00C77817">
      <w:pPr>
        <w:pStyle w:val="NormalnyWeb"/>
        <w:spacing w:before="0" w:beforeAutospacing="0" w:after="0" w:afterAutospacing="0"/>
        <w:ind w:left="284"/>
        <w:rPr>
          <w:color w:val="000000"/>
        </w:rPr>
      </w:pPr>
      <w:r w:rsidRPr="00D71059">
        <w:rPr>
          <w:color w:val="000000"/>
        </w:rPr>
        <w:t xml:space="preserve">- Montaż systemu doprowadzania powietrza do kotłowni zgodnie z dokumentacją (Zał. </w:t>
      </w:r>
      <w:r w:rsidR="00603B93">
        <w:rPr>
          <w:color w:val="000000"/>
        </w:rPr>
        <w:t>2-4</w:t>
      </w:r>
      <w:r w:rsidRPr="00D71059">
        <w:rPr>
          <w:color w:val="000000"/>
        </w:rPr>
        <w:t>)</w:t>
      </w:r>
    </w:p>
    <w:p w:rsidR="00C77817" w:rsidRDefault="00C77817" w:rsidP="00D71059">
      <w:pPr>
        <w:pStyle w:val="NormalnyWeb"/>
        <w:spacing w:before="0" w:beforeAutospacing="0" w:after="0" w:afterAutospacing="0"/>
        <w:rPr>
          <w:color w:val="000000"/>
        </w:rPr>
      </w:pPr>
    </w:p>
    <w:p w:rsidR="00D71059" w:rsidRPr="00D71059" w:rsidRDefault="00D71059" w:rsidP="00D71059">
      <w:pPr>
        <w:pStyle w:val="NormalnyWeb"/>
        <w:spacing w:before="0" w:beforeAutospacing="0" w:after="0" w:afterAutospacing="0"/>
        <w:rPr>
          <w:color w:val="000000"/>
        </w:rPr>
      </w:pPr>
      <w:r w:rsidRPr="00D71059">
        <w:rPr>
          <w:color w:val="000000"/>
        </w:rPr>
        <w:t>Specyfikacja:</w:t>
      </w:r>
    </w:p>
    <w:p w:rsidR="00D71059" w:rsidRPr="00D71059" w:rsidRDefault="00D71059" w:rsidP="00D71059">
      <w:pPr>
        <w:pStyle w:val="NormalnyWeb"/>
        <w:spacing w:before="0" w:beforeAutospacing="0" w:after="0" w:afterAutospacing="0"/>
        <w:rPr>
          <w:color w:val="000000"/>
        </w:rPr>
      </w:pPr>
      <w:r w:rsidRPr="00D71059">
        <w:rPr>
          <w:color w:val="000000"/>
        </w:rPr>
        <w:t>Instalacja hydrauliczna wykonana w rurach stalowych ocynkowanych., średnice instalacji zgodnie z opisem na schemacie (</w:t>
      </w:r>
      <w:r w:rsidR="00603B93">
        <w:rPr>
          <w:color w:val="000000"/>
        </w:rPr>
        <w:t>Zał. 1</w:t>
      </w:r>
      <w:r w:rsidRPr="00D71059">
        <w:rPr>
          <w:color w:val="000000"/>
        </w:rPr>
        <w:t>).</w:t>
      </w:r>
    </w:p>
    <w:p w:rsidR="00D71059" w:rsidRPr="00D71059" w:rsidRDefault="00D71059" w:rsidP="00D71059">
      <w:pPr>
        <w:pStyle w:val="NormalnyWeb"/>
        <w:spacing w:before="0" w:beforeAutospacing="0" w:after="0" w:afterAutospacing="0"/>
        <w:rPr>
          <w:color w:val="000000"/>
        </w:rPr>
      </w:pPr>
      <w:r w:rsidRPr="00D71059">
        <w:rPr>
          <w:color w:val="000000"/>
        </w:rPr>
        <w:t xml:space="preserve">Połączenia nierozłączne wykonane techniką </w:t>
      </w:r>
      <w:proofErr w:type="spellStart"/>
      <w:r w:rsidRPr="00D71059">
        <w:rPr>
          <w:color w:val="000000"/>
        </w:rPr>
        <w:t>zaprasu</w:t>
      </w:r>
      <w:proofErr w:type="spellEnd"/>
      <w:r w:rsidRPr="00D71059">
        <w:rPr>
          <w:color w:val="000000"/>
        </w:rPr>
        <w:t>.</w:t>
      </w:r>
    </w:p>
    <w:p w:rsidR="00D71059" w:rsidRPr="00D71059" w:rsidRDefault="00D71059" w:rsidP="00D71059">
      <w:pPr>
        <w:pStyle w:val="NormalnyWeb"/>
        <w:spacing w:before="0" w:beforeAutospacing="0" w:after="0" w:afterAutospacing="0"/>
        <w:rPr>
          <w:color w:val="000000"/>
        </w:rPr>
      </w:pPr>
      <w:r w:rsidRPr="00D71059">
        <w:rPr>
          <w:color w:val="000000"/>
        </w:rPr>
        <w:t xml:space="preserve">Pompy obiegowe – </w:t>
      </w:r>
      <w:proofErr w:type="spellStart"/>
      <w:r w:rsidRPr="00D71059">
        <w:rPr>
          <w:color w:val="000000"/>
        </w:rPr>
        <w:t>Grundfos</w:t>
      </w:r>
      <w:proofErr w:type="spellEnd"/>
      <w:r w:rsidRPr="00D71059">
        <w:rPr>
          <w:color w:val="000000"/>
        </w:rPr>
        <w:t xml:space="preserve"> </w:t>
      </w:r>
      <w:proofErr w:type="spellStart"/>
      <w:r w:rsidRPr="00D71059">
        <w:rPr>
          <w:color w:val="000000"/>
        </w:rPr>
        <w:t>Magna</w:t>
      </w:r>
      <w:proofErr w:type="spellEnd"/>
      <w:r w:rsidRPr="00D71059">
        <w:rPr>
          <w:color w:val="000000"/>
        </w:rPr>
        <w:t xml:space="preserve"> 3 25-100, na </w:t>
      </w:r>
      <w:proofErr w:type="spellStart"/>
      <w:r w:rsidRPr="00D71059">
        <w:rPr>
          <w:color w:val="000000"/>
        </w:rPr>
        <w:t>krućcu</w:t>
      </w:r>
      <w:proofErr w:type="spellEnd"/>
      <w:r w:rsidRPr="00D71059">
        <w:rPr>
          <w:color w:val="000000"/>
        </w:rPr>
        <w:t xml:space="preserve"> ssawnym każdej pompy należy zamontować filtr siatkowy (nie ujęty na schemacie)</w:t>
      </w:r>
    </w:p>
    <w:p w:rsidR="00D71059" w:rsidRPr="00D71059" w:rsidRDefault="00D71059" w:rsidP="00D71059">
      <w:pPr>
        <w:pStyle w:val="NormalnyWeb"/>
        <w:spacing w:before="0" w:beforeAutospacing="0" w:after="0" w:afterAutospacing="0"/>
        <w:rPr>
          <w:color w:val="000000"/>
        </w:rPr>
      </w:pPr>
      <w:r w:rsidRPr="00D71059">
        <w:rPr>
          <w:color w:val="000000"/>
        </w:rPr>
        <w:t>Naczynie przelewowe 30 litrów</w:t>
      </w:r>
    </w:p>
    <w:p w:rsidR="00D71059" w:rsidRPr="00D71059" w:rsidRDefault="00D71059" w:rsidP="00D71059">
      <w:pPr>
        <w:pStyle w:val="NormalnyWeb"/>
        <w:spacing w:before="0" w:beforeAutospacing="0" w:after="0" w:afterAutospacing="0"/>
        <w:rPr>
          <w:color w:val="000000"/>
        </w:rPr>
      </w:pPr>
      <w:r w:rsidRPr="00D71059">
        <w:rPr>
          <w:color w:val="000000"/>
        </w:rPr>
        <w:t>Zawór 4 drogowy z napędem 230V AC przyłącze 2’</w:t>
      </w:r>
    </w:p>
    <w:p w:rsidR="00D71059" w:rsidRPr="00D71059" w:rsidRDefault="00D71059" w:rsidP="00D71059">
      <w:pPr>
        <w:pStyle w:val="NormalnyWeb"/>
        <w:spacing w:before="0" w:beforeAutospacing="0" w:after="0" w:afterAutospacing="0"/>
        <w:rPr>
          <w:color w:val="000000"/>
        </w:rPr>
      </w:pPr>
      <w:r w:rsidRPr="00D71059">
        <w:rPr>
          <w:color w:val="000000"/>
        </w:rPr>
        <w:t>Zawór 3 drogowy przełączający z napędem 230V AC przyłącze 1’</w:t>
      </w:r>
    </w:p>
    <w:p w:rsidR="00D71059" w:rsidRPr="00D71059" w:rsidRDefault="00D71059" w:rsidP="00D71059">
      <w:pPr>
        <w:pStyle w:val="NormalnyWeb"/>
        <w:spacing w:before="0" w:beforeAutospacing="0" w:after="0" w:afterAutospacing="0"/>
        <w:rPr>
          <w:color w:val="000000"/>
        </w:rPr>
      </w:pPr>
      <w:r w:rsidRPr="00D71059">
        <w:rPr>
          <w:color w:val="000000"/>
        </w:rPr>
        <w:t>Zawór 3 drogowy mieszający z napędem 230V AC przyłącze 1’</w:t>
      </w:r>
    </w:p>
    <w:p w:rsidR="00D71059" w:rsidRPr="00D71059" w:rsidRDefault="00D71059" w:rsidP="00D71059">
      <w:pPr>
        <w:pStyle w:val="NormalnyWeb"/>
        <w:spacing w:before="0" w:beforeAutospacing="0" w:after="0" w:afterAutospacing="0"/>
        <w:rPr>
          <w:color w:val="000000"/>
        </w:rPr>
      </w:pPr>
      <w:r w:rsidRPr="00D71059">
        <w:rPr>
          <w:color w:val="000000"/>
        </w:rPr>
        <w:t>Wymiennik płytowy 40kW</w:t>
      </w:r>
    </w:p>
    <w:p w:rsidR="00D71059" w:rsidRPr="00D71059" w:rsidRDefault="00D71059" w:rsidP="00D71059">
      <w:pPr>
        <w:pStyle w:val="NormalnyWeb"/>
        <w:spacing w:before="0" w:beforeAutospacing="0" w:after="0" w:afterAutospacing="0"/>
        <w:rPr>
          <w:color w:val="000000"/>
        </w:rPr>
      </w:pPr>
      <w:r w:rsidRPr="00D71059">
        <w:rPr>
          <w:color w:val="000000"/>
        </w:rPr>
        <w:t>Chłodnicza wentylatorowa o mocy 40kW przy temperaturze powietrza +30°C i medium roboczego 60°C. Chłodnica z możliwością płynnej regulacji wydajności wentylatora za pomocą zewnętrznego sygnału sterującego 0-10VDC, montaż zewnętrzny.</w:t>
      </w:r>
    </w:p>
    <w:p w:rsidR="00D71059" w:rsidRPr="00D71059" w:rsidRDefault="00D71059" w:rsidP="00D71059">
      <w:pPr>
        <w:pStyle w:val="NormalnyWeb"/>
        <w:spacing w:before="0" w:beforeAutospacing="0" w:after="0" w:afterAutospacing="0"/>
        <w:rPr>
          <w:color w:val="000000"/>
        </w:rPr>
      </w:pPr>
      <w:r w:rsidRPr="00D71059">
        <w:rPr>
          <w:color w:val="000000"/>
        </w:rPr>
        <w:t>Rozdzielacz belk</w:t>
      </w:r>
      <w:bookmarkStart w:id="1" w:name="_GoBack"/>
      <w:bookmarkEnd w:id="1"/>
      <w:r w:rsidRPr="00D71059">
        <w:rPr>
          <w:color w:val="000000"/>
        </w:rPr>
        <w:t>owy trójsekcyjny – przyłącze 1</w:t>
      </w:r>
    </w:p>
    <w:p w:rsidR="00D71059" w:rsidRPr="00D71059" w:rsidRDefault="00D71059" w:rsidP="00D71059">
      <w:pPr>
        <w:pStyle w:val="NormalnyWeb"/>
        <w:spacing w:before="0" w:beforeAutospacing="0" w:after="0" w:afterAutospacing="0"/>
        <w:rPr>
          <w:color w:val="000000"/>
        </w:rPr>
      </w:pPr>
      <w:r w:rsidRPr="00D71059">
        <w:rPr>
          <w:color w:val="000000"/>
        </w:rPr>
        <w:t xml:space="preserve">Przeponowe naczynie </w:t>
      </w:r>
      <w:proofErr w:type="spellStart"/>
      <w:r w:rsidRPr="00D71059">
        <w:rPr>
          <w:color w:val="000000"/>
        </w:rPr>
        <w:t>wzbiorcze</w:t>
      </w:r>
      <w:proofErr w:type="spellEnd"/>
      <w:r w:rsidRPr="00D71059">
        <w:rPr>
          <w:color w:val="000000"/>
        </w:rPr>
        <w:t xml:space="preserve"> 25l.</w:t>
      </w:r>
    </w:p>
    <w:p w:rsidR="00D71059" w:rsidRPr="00D71059" w:rsidRDefault="00D71059" w:rsidP="00D71059">
      <w:pPr>
        <w:pStyle w:val="NormalnyWeb"/>
        <w:spacing w:before="0" w:beforeAutospacing="0" w:after="0" w:afterAutospacing="0"/>
        <w:rPr>
          <w:color w:val="000000"/>
        </w:rPr>
      </w:pPr>
      <w:r w:rsidRPr="00D71059">
        <w:rPr>
          <w:color w:val="000000"/>
        </w:rPr>
        <w:t>Zasobnik 500 litrów</w:t>
      </w:r>
    </w:p>
    <w:p w:rsidR="00F85333" w:rsidRPr="00D71059" w:rsidRDefault="00D71059" w:rsidP="00603B93">
      <w:pPr>
        <w:pStyle w:val="NormalnyWeb"/>
        <w:spacing w:before="0" w:beforeAutospacing="0" w:after="0" w:afterAutospacing="0"/>
      </w:pPr>
      <w:r w:rsidRPr="00D71059">
        <w:rPr>
          <w:color w:val="000000"/>
        </w:rPr>
        <w:t>Zasobnik 200 litrów</w:t>
      </w:r>
    </w:p>
    <w:sectPr w:rsidR="00F85333" w:rsidRPr="00D7105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5333"/>
    <w:rsid w:val="000F48CA"/>
    <w:rsid w:val="003E097B"/>
    <w:rsid w:val="00603B93"/>
    <w:rsid w:val="006F5A51"/>
    <w:rsid w:val="00763F3E"/>
    <w:rsid w:val="00C77817"/>
    <w:rsid w:val="00D71059"/>
    <w:rsid w:val="00F853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B9CED3"/>
  <w15:chartTrackingRefBased/>
  <w15:docId w15:val="{C5361579-F8EC-40D5-860C-7D6E94A8C5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F8533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xmsonormal">
    <w:name w:val="x_msonormal"/>
    <w:basedOn w:val="Normalny"/>
    <w:rsid w:val="00F85333"/>
    <w:pPr>
      <w:spacing w:before="100" w:beforeAutospacing="1" w:after="100" w:afterAutospacing="1"/>
    </w:pPr>
  </w:style>
  <w:style w:type="paragraph" w:styleId="NormalnyWeb">
    <w:name w:val="Normal (Web)"/>
    <w:basedOn w:val="Normalny"/>
    <w:uiPriority w:val="99"/>
    <w:unhideWhenUsed/>
    <w:rsid w:val="00D71059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60962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204</Words>
  <Characters>1229</Characters>
  <Application>Microsoft Office Word</Application>
  <DocSecurity>0</DocSecurity>
  <Lines>10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Małgorzata Powałka</dc:creator>
  <cp:keywords/>
  <dc:description/>
  <cp:lastModifiedBy>Małgorzata Powałka</cp:lastModifiedBy>
  <cp:revision>5</cp:revision>
  <cp:lastPrinted>2022-10-04T12:20:00Z</cp:lastPrinted>
  <dcterms:created xsi:type="dcterms:W3CDTF">2022-07-04T10:11:00Z</dcterms:created>
  <dcterms:modified xsi:type="dcterms:W3CDTF">2022-10-04T12:20:00Z</dcterms:modified>
</cp:coreProperties>
</file>