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76C0" w:rsidRDefault="00031E4C">
      <w:r w:rsidRPr="00031E4C">
        <w:t>https://mini</w:t>
      </w:r>
      <w:bookmarkStart w:id="0" w:name="_GoBack"/>
      <w:bookmarkEnd w:id="0"/>
      <w:r w:rsidRPr="00031E4C">
        <w:t>portal.uzp.gov.pl/Postepowania/006d4ae0-0c74-49c6-ac14-69fe601171a0</w:t>
      </w:r>
    </w:p>
    <w:sectPr w:rsidR="004976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E4C"/>
    <w:rsid w:val="00031E4C"/>
    <w:rsid w:val="0049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589149-52F0-438A-BD6A-328C412D9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1</cp:revision>
  <dcterms:created xsi:type="dcterms:W3CDTF">2022-11-18T09:12:00Z</dcterms:created>
  <dcterms:modified xsi:type="dcterms:W3CDTF">2022-11-18T09:13:00Z</dcterms:modified>
</cp:coreProperties>
</file>