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CC707" w14:textId="5447489E" w:rsidR="00A52CC4" w:rsidRPr="00E130E8" w:rsidRDefault="00A52CC4" w:rsidP="00E130E8">
      <w:pPr>
        <w:ind w:left="0" w:right="11" w:firstLine="0"/>
      </w:pPr>
      <w:r w:rsidRPr="00E130E8">
        <w:rPr>
          <w:sz w:val="18"/>
        </w:rPr>
        <w:t>Szkoła Główna Gospodarstwa Wiejskiego w Warszawie</w:t>
      </w:r>
      <w:r w:rsidR="00E130E8">
        <w:rPr>
          <w:sz w:val="18"/>
        </w:rPr>
        <w:t xml:space="preserve">                                </w:t>
      </w:r>
      <w:r w:rsidR="00E130E8">
        <w:t>Załącznik nr 1 do zapytania ofertowego</w:t>
      </w:r>
    </w:p>
    <w:p w14:paraId="5162BDAE" w14:textId="54C285DD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Instytut Inżynierii Lądowej</w:t>
      </w:r>
    </w:p>
    <w:p w14:paraId="27A579F9" w14:textId="7BFA19FA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Katedra Hydrotechniki Technologii</w:t>
      </w:r>
    </w:p>
    <w:p w14:paraId="0313F757" w14:textId="58573DB4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i Organizacji Robót</w:t>
      </w:r>
    </w:p>
    <w:p w14:paraId="780C3A74" w14:textId="25E70154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02-776 Warszawa, ul. Nowoursynowska 159</w:t>
      </w:r>
    </w:p>
    <w:p w14:paraId="3971CD05" w14:textId="11A48E8B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 tel. 22 59-35201</w:t>
      </w:r>
    </w:p>
    <w:p w14:paraId="71C7F50B" w14:textId="10BA1332" w:rsidR="00E130E8" w:rsidRPr="00E130E8" w:rsidRDefault="00E130E8" w:rsidP="00E130E8">
      <w:pPr>
        <w:pStyle w:val="Bezodstpw"/>
        <w:jc w:val="left"/>
        <w:rPr>
          <w:sz w:val="20"/>
        </w:rPr>
      </w:pPr>
      <w:r>
        <w:rPr>
          <w:sz w:val="20"/>
        </w:rPr>
        <w:t xml:space="preserve">                 </w:t>
      </w:r>
      <w:r w:rsidRPr="00E130E8">
        <w:rPr>
          <w:sz w:val="20"/>
        </w:rPr>
        <w:t>pieczęć zamawiającego</w:t>
      </w:r>
    </w:p>
    <w:p w14:paraId="3629E575" w14:textId="22F024FE" w:rsidR="00467B2A" w:rsidRDefault="00467B2A" w:rsidP="00D11565">
      <w:pPr>
        <w:spacing w:after="262"/>
        <w:ind w:left="3540" w:firstLine="0"/>
      </w:pPr>
      <w:r>
        <w:t xml:space="preserve"> </w:t>
      </w:r>
      <w:r>
        <w:rPr>
          <w:b/>
        </w:rPr>
        <w:t>OFERTA</w:t>
      </w:r>
    </w:p>
    <w:p w14:paraId="3B824739" w14:textId="77777777" w:rsidR="00D11565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</w:p>
    <w:p w14:paraId="06E6174A" w14:textId="77A0F0D1" w:rsidR="006A2036" w:rsidRPr="006A2036" w:rsidRDefault="00D11565" w:rsidP="006A2036">
      <w:pPr>
        <w:ind w:left="-2" w:right="11"/>
        <w:rPr>
          <w:sz w:val="28"/>
        </w:rPr>
      </w:pPr>
      <w:r>
        <w:rPr>
          <w:b/>
        </w:rPr>
        <w:t>foteli pracowniczych / biurowych</w:t>
      </w:r>
      <w:r w:rsidR="006A2036">
        <w:rPr>
          <w:b/>
        </w:rPr>
        <w:t xml:space="preserve"> (4 sztuki)</w:t>
      </w:r>
      <w:r w:rsidR="006A2036">
        <w:t xml:space="preserve">:  </w:t>
      </w:r>
      <w:r w:rsidR="006A2036">
        <w:rPr>
          <w:sz w:val="28"/>
        </w:rPr>
        <w:t>…………………………………</w:t>
      </w:r>
    </w:p>
    <w:p w14:paraId="5F9D1B2F" w14:textId="77777777" w:rsidR="006A2036" w:rsidRDefault="006A2036" w:rsidP="006A2036">
      <w:pPr>
        <w:ind w:left="4246" w:right="11" w:firstLine="710"/>
        <w:rPr>
          <w:i/>
          <w:sz w:val="20"/>
        </w:rPr>
      </w:pPr>
      <w:r w:rsidRPr="006A2036">
        <w:rPr>
          <w:i/>
          <w:sz w:val="20"/>
        </w:rPr>
        <w:t>/wpisać model i producenta/</w:t>
      </w:r>
    </w:p>
    <w:p w14:paraId="3429EC07" w14:textId="01B032E5" w:rsidR="00D11565" w:rsidRPr="006A2036" w:rsidRDefault="00D11565" w:rsidP="006A2036">
      <w:pPr>
        <w:pStyle w:val="Akapitzlist"/>
        <w:numPr>
          <w:ilvl w:val="0"/>
          <w:numId w:val="2"/>
        </w:numPr>
        <w:ind w:right="11"/>
        <w:rPr>
          <w:i/>
          <w:sz w:val="20"/>
        </w:rPr>
      </w:pPr>
      <w:r w:rsidRPr="006A2036">
        <w:rPr>
          <w:rFonts w:asciiTheme="minorHAnsi" w:eastAsiaTheme="minorHAnsi" w:hAnsiTheme="minorHAnsi" w:cstheme="minorBidi"/>
          <w:color w:val="auto"/>
          <w:sz w:val="22"/>
        </w:rPr>
        <w:t>typ: fotel biurowy, obrotowy</w:t>
      </w:r>
    </w:p>
    <w:p w14:paraId="47509EA3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kolor: czarny</w:t>
      </w:r>
      <w:bookmarkStart w:id="0" w:name="_GoBack"/>
      <w:bookmarkEnd w:id="0"/>
    </w:p>
    <w:p w14:paraId="7AE2A1BD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regulacja wysokości</w:t>
      </w:r>
    </w:p>
    <w:p w14:paraId="6363B749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obrotowe siedzisko</w:t>
      </w:r>
    </w:p>
    <w:p w14:paraId="037B4D74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 xml:space="preserve">regulacja odchylenia </w:t>
      </w:r>
    </w:p>
    <w:p w14:paraId="2C571E21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mechanizm TILT umożliwiający ustawianie wysokości fotela, blokadę pozycji pionowej do pracy</w:t>
      </w:r>
    </w:p>
    <w:p w14:paraId="252B9A4D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 xml:space="preserve">komfortowe siedzisko </w:t>
      </w:r>
    </w:p>
    <w:p w14:paraId="14CB4C4C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siatkowe oparcie</w:t>
      </w:r>
    </w:p>
    <w:p w14:paraId="563ACEA8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zagłówek: budowany w oparcie</w:t>
      </w:r>
    </w:p>
    <w:p w14:paraId="2916F513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="Tahoma" w:eastAsiaTheme="minorHAnsi" w:hAnsi="Tahoma" w:cs="Tahoma"/>
          <w:color w:val="auto"/>
          <w:sz w:val="22"/>
        </w:rPr>
        <w:t xml:space="preserve">pięcioramienna </w:t>
      </w:r>
      <w:r w:rsidRPr="00D11565">
        <w:rPr>
          <w:rFonts w:asciiTheme="minorHAnsi" w:eastAsiaTheme="minorHAnsi" w:hAnsiTheme="minorHAnsi" w:cstheme="minorBidi"/>
          <w:color w:val="auto"/>
          <w:sz w:val="22"/>
        </w:rPr>
        <w:t>metalowa i chromowana podstawa jezdni</w:t>
      </w:r>
    </w:p>
    <w:p w14:paraId="70C49EE9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podłokietniki z metalowym wzmocnieniem</w:t>
      </w:r>
    </w:p>
    <w:p w14:paraId="421135A6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 xml:space="preserve">tapicerka "oddychająca" </w:t>
      </w:r>
    </w:p>
    <w:p w14:paraId="2943F573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chromowane elementy wykończenia</w:t>
      </w:r>
    </w:p>
    <w:p w14:paraId="2F2C15F2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 xml:space="preserve">solidne wykonanie </w:t>
      </w:r>
    </w:p>
    <w:p w14:paraId="49529E3C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do samodzielnego montażu</w:t>
      </w:r>
    </w:p>
    <w:p w14:paraId="018D3BEB" w14:textId="77777777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produkt nowy, oryginalnie zapakowany</w:t>
      </w:r>
    </w:p>
    <w:p w14:paraId="22404ADD" w14:textId="77777777" w:rsidR="00D11565" w:rsidRPr="00D11565" w:rsidRDefault="00D11565" w:rsidP="00D11565">
      <w:pPr>
        <w:spacing w:after="0" w:line="240" w:lineRule="auto"/>
        <w:ind w:left="360" w:firstLine="0"/>
        <w:jc w:val="left"/>
        <w:rPr>
          <w:rFonts w:asciiTheme="minorHAnsi" w:eastAsiaTheme="minorHAnsi" w:hAnsiTheme="minorHAnsi" w:cstheme="minorBidi"/>
          <w:b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b/>
          <w:color w:val="auto"/>
          <w:sz w:val="22"/>
        </w:rPr>
        <w:t>wymiary: </w:t>
      </w:r>
    </w:p>
    <w:p w14:paraId="1784C55F" w14:textId="77ABFB10" w:rsidR="00D11565" w:rsidRPr="00D11565" w:rsidRDefault="00D11565" w:rsidP="00D11565">
      <w:pPr>
        <w:numPr>
          <w:ilvl w:val="0"/>
          <w:numId w:val="2"/>
        </w:numPr>
        <w:spacing w:after="0" w:line="240" w:lineRule="auto"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wysokość fotela: 110-120 cm</w:t>
      </w:r>
    </w:p>
    <w:p w14:paraId="5B949E9F" w14:textId="504321C3" w:rsidR="00D11565" w:rsidRPr="00D11565" w:rsidRDefault="00D11565" w:rsidP="00D11565">
      <w:pPr>
        <w:numPr>
          <w:ilvl w:val="0"/>
          <w:numId w:val="2"/>
        </w:numPr>
        <w:spacing w:after="0" w:line="240" w:lineRule="auto"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wysokość siedziska : 44-54</w:t>
      </w:r>
    </w:p>
    <w:p w14:paraId="6F96186E" w14:textId="3A730377" w:rsidR="00D11565" w:rsidRPr="00D11565" w:rsidRDefault="00D11565" w:rsidP="00D11565">
      <w:pPr>
        <w:numPr>
          <w:ilvl w:val="0"/>
          <w:numId w:val="2"/>
        </w:numPr>
        <w:spacing w:after="0" w:line="240" w:lineRule="auto"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głębokość siedziska: 63 cm</w:t>
      </w:r>
    </w:p>
    <w:p w14:paraId="6C34343C" w14:textId="6958CCF6" w:rsidR="00D11565" w:rsidRPr="00D11565" w:rsidRDefault="00D11565" w:rsidP="00D11565">
      <w:pPr>
        <w:numPr>
          <w:ilvl w:val="0"/>
          <w:numId w:val="2"/>
        </w:numPr>
        <w:spacing w:after="0" w:line="240" w:lineRule="auto"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</w:rPr>
        <w:t>szerokość siedziska: 61 cm</w:t>
      </w:r>
    </w:p>
    <w:p w14:paraId="29C4E0CD" w14:textId="0EBBE651" w:rsidR="00D11565" w:rsidRPr="00D11565" w:rsidRDefault="00D11565" w:rsidP="00D11565">
      <w:pPr>
        <w:numPr>
          <w:ilvl w:val="0"/>
          <w:numId w:val="2"/>
        </w:numPr>
        <w:spacing w:after="0" w:line="240" w:lineRule="auto"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bCs/>
          <w:color w:val="auto"/>
          <w:sz w:val="22"/>
        </w:rPr>
        <w:t xml:space="preserve">obciążenie maksymalne: </w:t>
      </w:r>
      <w:r w:rsidRPr="00D11565">
        <w:rPr>
          <w:rFonts w:asciiTheme="minorHAnsi" w:eastAsiaTheme="minorHAnsi" w:hAnsiTheme="minorHAnsi" w:cstheme="minorBidi"/>
          <w:color w:val="auto"/>
          <w:sz w:val="22"/>
        </w:rPr>
        <w:t>do 110 kg</w:t>
      </w:r>
    </w:p>
    <w:p w14:paraId="00F0EDD2" w14:textId="597F68F2" w:rsidR="00D11565" w:rsidRPr="00D11565" w:rsidRDefault="00D11565" w:rsidP="00D11565">
      <w:pPr>
        <w:numPr>
          <w:ilvl w:val="0"/>
          <w:numId w:val="2"/>
        </w:numPr>
        <w:spacing w:after="160" w:line="259" w:lineRule="auto"/>
        <w:contextualSpacing/>
        <w:jc w:val="left"/>
        <w:rPr>
          <w:rFonts w:asciiTheme="minorHAnsi" w:eastAsiaTheme="minorHAnsi" w:hAnsiTheme="minorHAnsi" w:cstheme="minorBidi"/>
          <w:color w:val="auto"/>
          <w:sz w:val="22"/>
        </w:rPr>
      </w:pPr>
      <w:r w:rsidRPr="00D11565">
        <w:rPr>
          <w:rFonts w:asciiTheme="minorHAnsi" w:eastAsiaTheme="minorHAnsi" w:hAnsiTheme="minorHAnsi" w:cstheme="minorBidi"/>
          <w:color w:val="auto"/>
          <w:sz w:val="22"/>
          <w:lang w:eastAsia="en-US"/>
        </w:rPr>
        <w:t>materiał</w:t>
      </w:r>
      <w:r w:rsidRPr="00D11565">
        <w:rPr>
          <w:rFonts w:asciiTheme="minorHAnsi" w:eastAsiaTheme="minorHAnsi" w:hAnsiTheme="minorHAnsi" w:cstheme="minorBidi"/>
          <w:bCs/>
          <w:color w:val="auto"/>
          <w:sz w:val="22"/>
        </w:rPr>
        <w:t>: tkanina membranowa / siatka</w:t>
      </w:r>
    </w:p>
    <w:p w14:paraId="72B96354" w14:textId="3582D40F" w:rsidR="000B222E" w:rsidRDefault="000B222E" w:rsidP="00546532">
      <w:pPr>
        <w:ind w:left="0" w:right="11" w:firstLine="0"/>
      </w:pPr>
      <w:r w:rsidRPr="00940FF6">
        <w:t>składamy</w:t>
      </w:r>
      <w:r>
        <w:t xml:space="preserve"> ofertę  o następującej treści:</w:t>
      </w:r>
    </w:p>
    <w:p w14:paraId="3BC29A4D" w14:textId="1063E95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</w:t>
      </w:r>
      <w:r w:rsidR="00950B5B">
        <w:t xml:space="preserve">całości </w:t>
      </w:r>
      <w:r>
        <w:t>zamówienia za cenę netto .............................................PLN.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563207F7" w:rsidR="00CD5510" w:rsidRDefault="00DA45D9" w:rsidP="00467B2A">
      <w:pPr>
        <w:numPr>
          <w:ilvl w:val="0"/>
          <w:numId w:val="1"/>
        </w:numPr>
        <w:spacing w:line="363" w:lineRule="auto"/>
        <w:ind w:right="11" w:hanging="363"/>
      </w:pPr>
      <w:r>
        <w:t xml:space="preserve">Oferujemy podzespoły wymienione </w:t>
      </w:r>
      <w:r w:rsidR="000B6881">
        <w:t>powyżej</w:t>
      </w:r>
      <w:r>
        <w:t xml:space="preserve"> w przedmiocie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lastRenderedPageBreak/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5AE0F841" w14:textId="5CBB77D6" w:rsidR="00940FF6" w:rsidRDefault="00467B2A" w:rsidP="00082300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1EF12649" w14:textId="77777777" w:rsidR="00C03E9B" w:rsidRDefault="00C03E9B" w:rsidP="00C03E9B">
      <w:pPr>
        <w:spacing w:after="0" w:line="363" w:lineRule="auto"/>
        <w:ind w:left="363" w:right="11" w:firstLine="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0524C9CD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</w:t>
      </w:r>
      <w:r>
        <w:tab/>
      </w:r>
      <w:r>
        <w:rPr>
          <w:sz w:val="20"/>
        </w:rPr>
        <w:t xml:space="preserve"> podpis osoby upoważnionej</w:t>
      </w:r>
    </w:p>
    <w:p w14:paraId="4A330DF5" w14:textId="58686BDD" w:rsidR="00F84978" w:rsidRDefault="00F84978" w:rsidP="00467B2A">
      <w:pPr>
        <w:spacing w:after="236"/>
        <w:ind w:left="373"/>
      </w:pPr>
    </w:p>
    <w:sectPr w:rsidR="00F84978" w:rsidSect="00D1156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4283B"/>
    <w:multiLevelType w:val="hybridMultilevel"/>
    <w:tmpl w:val="525039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082300"/>
    <w:rsid w:val="000B222E"/>
    <w:rsid w:val="000B6881"/>
    <w:rsid w:val="00144089"/>
    <w:rsid w:val="0024653E"/>
    <w:rsid w:val="00295F6D"/>
    <w:rsid w:val="00345CC9"/>
    <w:rsid w:val="00467B2A"/>
    <w:rsid w:val="00546532"/>
    <w:rsid w:val="00591730"/>
    <w:rsid w:val="005E7BC1"/>
    <w:rsid w:val="00622090"/>
    <w:rsid w:val="006A2036"/>
    <w:rsid w:val="006D7C9A"/>
    <w:rsid w:val="007419C9"/>
    <w:rsid w:val="007C0900"/>
    <w:rsid w:val="00803180"/>
    <w:rsid w:val="00860CB3"/>
    <w:rsid w:val="00940FF6"/>
    <w:rsid w:val="00950B5B"/>
    <w:rsid w:val="009B5167"/>
    <w:rsid w:val="00A37EFD"/>
    <w:rsid w:val="00A52CC4"/>
    <w:rsid w:val="00C03E9B"/>
    <w:rsid w:val="00CD5510"/>
    <w:rsid w:val="00D11565"/>
    <w:rsid w:val="00DA45D9"/>
    <w:rsid w:val="00DC576A"/>
    <w:rsid w:val="00E130E8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130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130E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E130E8"/>
    <w:pPr>
      <w:spacing w:after="0" w:line="240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styleId="Tabela-Siatka">
    <w:name w:val="Table Grid"/>
    <w:basedOn w:val="Standardowy"/>
    <w:uiPriority w:val="39"/>
    <w:rsid w:val="00950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3" ma:contentTypeDescription="Utwórz nowy dokument." ma:contentTypeScope="" ma:versionID="0d2a749d8963382af6fb343a3b4a5a7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2f738bbd67fd12dc6f45d3762d4c0384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Props1.xml><?xml version="1.0" encoding="utf-8"?>
<ds:datastoreItem xmlns:ds="http://schemas.openxmlformats.org/officeDocument/2006/customXml" ds:itemID="{EC95DA77-7A40-4D3E-83BF-D5D3B39B19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3a7bb896-b877-4fc5-9c26-9e0c8ea57ac1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Karolina Boruszewska</cp:lastModifiedBy>
  <cp:revision>4</cp:revision>
  <dcterms:created xsi:type="dcterms:W3CDTF">2023-03-30T09:29:00Z</dcterms:created>
  <dcterms:modified xsi:type="dcterms:W3CDTF">2023-03-30T09:56:00Z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