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0A6A6F68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9E787E">
        <w:rPr>
          <w:rFonts w:ascii="Times New Roman" w:eastAsia="Times New Roman" w:hAnsi="Times New Roman" w:cs="Times New Roman"/>
          <w:b/>
          <w:bCs/>
          <w:sz w:val="24"/>
          <w:szCs w:val="24"/>
        </w:rPr>
        <w:t>12</w:t>
      </w: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="00D0135D" w:rsidRPr="00D0135D">
        <w:rPr>
          <w:rFonts w:ascii="Times New Roman" w:eastAsia="Times New Roman" w:hAnsi="Times New Roman" w:cs="Times New Roman"/>
          <w:bCs/>
          <w:sz w:val="24"/>
          <w:szCs w:val="24"/>
        </w:rPr>
        <w:t>I</w:t>
      </w:r>
      <w:r w:rsidR="00D0135D" w:rsidRPr="00D0135D">
        <w:rPr>
          <w:rFonts w:ascii="Times New Roman" w:hAnsi="Times New Roman" w:cs="Times New Roman"/>
          <w:bCs/>
          <w:sz w:val="24"/>
          <w:szCs w:val="24"/>
        </w:rPr>
        <w:t>nformacja o adresie strony postępowania i numerze ID postępowania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6B96EB7D" w14:textId="48FC3D27" w:rsidR="001E3A2D" w:rsidRDefault="009E787E" w:rsidP="00FD0EF7">
      <w:pPr>
        <w:rPr>
          <w:rFonts w:ascii="Arial" w:hAnsi="Arial" w:cs="Arial"/>
          <w:color w:val="4A4A4A"/>
          <w:shd w:val="clear" w:color="auto" w:fill="FFFFFF"/>
        </w:rPr>
      </w:pPr>
      <w:hyperlink r:id="rId4" w:history="1">
        <w:r w:rsidRPr="003A0996">
          <w:rPr>
            <w:rStyle w:val="Hipercze"/>
            <w:rFonts w:ascii="Arial" w:hAnsi="Arial" w:cs="Arial"/>
            <w:shd w:val="clear" w:color="auto" w:fill="FFFFFF"/>
          </w:rPr>
          <w:t>https://ezamowienia.gov.pl/mp-client/search/list/ocds-148610-54c1edef-9b48-11ee-ba3b-4e891c384685</w:t>
        </w:r>
      </w:hyperlink>
    </w:p>
    <w:p w14:paraId="79ED0F9A" w14:textId="77777777" w:rsidR="009E787E" w:rsidRPr="00FD0EF7" w:rsidRDefault="009E787E" w:rsidP="00FD0EF7"/>
    <w:p w14:paraId="3AFFE989" w14:textId="219B38C7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71A4A2C" w14:textId="196D301E" w:rsidR="007B2825" w:rsidRPr="00B06D66" w:rsidRDefault="009E787E" w:rsidP="006F3429">
      <w:pPr>
        <w:rPr>
          <w:color w:val="FF0000"/>
          <w:sz w:val="28"/>
          <w:szCs w:val="28"/>
        </w:rPr>
      </w:pPr>
      <w:r>
        <w:rPr>
          <w:rFonts w:ascii="Arial" w:hAnsi="Arial" w:cs="Arial"/>
          <w:color w:val="4A4A4A"/>
          <w:shd w:val="clear" w:color="auto" w:fill="FFFFFF"/>
        </w:rPr>
        <w:t>ocds-148610-54c</w:t>
      </w:r>
      <w:bookmarkStart w:id="0" w:name="_GoBack"/>
      <w:bookmarkEnd w:id="0"/>
      <w:r>
        <w:rPr>
          <w:rFonts w:ascii="Arial" w:hAnsi="Arial" w:cs="Arial"/>
          <w:color w:val="4A4A4A"/>
          <w:shd w:val="clear" w:color="auto" w:fill="FFFFFF"/>
        </w:rPr>
        <w:t>1edef-9b48-11ee-ba3b-4e891c384685</w:t>
      </w:r>
    </w:p>
    <w:sectPr w:rsidR="007B2825" w:rsidRPr="00B06D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1E3A2D"/>
    <w:rsid w:val="00403031"/>
    <w:rsid w:val="004E0EAA"/>
    <w:rsid w:val="00540C86"/>
    <w:rsid w:val="006D4FED"/>
    <w:rsid w:val="006F3429"/>
    <w:rsid w:val="007B2825"/>
    <w:rsid w:val="007D1402"/>
    <w:rsid w:val="009B45E3"/>
    <w:rsid w:val="009E787E"/>
    <w:rsid w:val="00B06D66"/>
    <w:rsid w:val="00B82F24"/>
    <w:rsid w:val="00BC6A53"/>
    <w:rsid w:val="00C9253A"/>
    <w:rsid w:val="00D0135D"/>
    <w:rsid w:val="00D20255"/>
    <w:rsid w:val="00D41DBD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  <w:style w:type="character" w:customStyle="1" w:styleId="Normalny1">
    <w:name w:val="Normalny1"/>
    <w:basedOn w:val="Domylnaczcionkaakapitu"/>
    <w:rsid w:val="006F3429"/>
  </w:style>
  <w:style w:type="character" w:customStyle="1" w:styleId="Normalny2">
    <w:name w:val="Normalny2"/>
    <w:basedOn w:val="Domylnaczcionkaakapitu"/>
    <w:rsid w:val="001E3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54c1edef-9b48-11ee-ba3b-4e891c38468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61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Beata Bud-Gusaim</cp:lastModifiedBy>
  <cp:revision>12</cp:revision>
  <dcterms:created xsi:type="dcterms:W3CDTF">2023-05-24T08:23:00Z</dcterms:created>
  <dcterms:modified xsi:type="dcterms:W3CDTF">2023-12-18T12:55:00Z</dcterms:modified>
</cp:coreProperties>
</file>