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7751" w:rsidRDefault="00927751">
      <w:pPr>
        <w:rPr>
          <w:rStyle w:val="Hipercze"/>
          <w:sz w:val="24"/>
          <w:szCs w:val="24"/>
        </w:rPr>
      </w:pPr>
    </w:p>
    <w:p w:rsidR="00927751" w:rsidRDefault="00927751" w:rsidP="0092775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Załącznik nr 5 - Link prowadzący bezpośrednio do widoku postępowania na Platformie e-Zamówienia oraz identyfikator (ID)</w:t>
      </w:r>
    </w:p>
    <w:p w:rsidR="00927751" w:rsidRPr="00927751" w:rsidRDefault="00927751" w:rsidP="00927751">
      <w:pPr>
        <w:pStyle w:val="NormalnyWeb"/>
        <w:rPr>
          <w:rStyle w:val="Hipercze"/>
          <w:color w:val="000000"/>
          <w:sz w:val="27"/>
          <w:szCs w:val="27"/>
          <w:u w:val="none"/>
        </w:rPr>
      </w:pPr>
      <w:r>
        <w:rPr>
          <w:color w:val="000000"/>
          <w:sz w:val="27"/>
          <w:szCs w:val="27"/>
        </w:rPr>
        <w:t>Adres strony internetowej prowadzonego postępowania:</w:t>
      </w:r>
    </w:p>
    <w:p w:rsidR="00FE1E36" w:rsidRDefault="00FE1E36">
      <w:hyperlink r:id="rId4" w:history="1">
        <w:r w:rsidR="00927751" w:rsidRPr="000227B0">
          <w:rPr>
            <w:rStyle w:val="Hipercze"/>
            <w:sz w:val="24"/>
            <w:szCs w:val="24"/>
          </w:rPr>
          <w:t>https://ezamowienia.gov.pl/mp-client/search/list/</w:t>
        </w:r>
        <w:r w:rsidR="00927751" w:rsidRPr="000227B0">
          <w:rPr>
            <w:rStyle w:val="Hipercze"/>
          </w:rPr>
          <w:t>ocds-148610-dd231668-a568-11ee-948d-82b0c04ef850</w:t>
        </w:r>
      </w:hyperlink>
      <w:r w:rsidR="00927751">
        <w:t xml:space="preserve"> </w:t>
      </w:r>
    </w:p>
    <w:p w:rsidR="00FE1E36" w:rsidRDefault="00FE1E36" w:rsidP="00FE1E36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8"/>
        <w:gridCol w:w="5447"/>
      </w:tblGrid>
      <w:tr w:rsidR="00FE1E36" w:rsidRPr="00FE1E36" w:rsidTr="00FE1E3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1E36" w:rsidRPr="00FE1E36" w:rsidRDefault="00FE1E36" w:rsidP="00FE1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1E3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Identyfikator postępowania </w:t>
            </w:r>
          </w:p>
        </w:tc>
        <w:tc>
          <w:tcPr>
            <w:tcW w:w="0" w:type="auto"/>
            <w:vAlign w:val="center"/>
            <w:hideMark/>
          </w:tcPr>
          <w:p w:rsidR="00FE1E36" w:rsidRPr="00FE1E36" w:rsidRDefault="00FE1E36" w:rsidP="00FE1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1E3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ocds-148610-dd231668-a568-11ee-948d-82b0c04ef850</w:t>
            </w:r>
          </w:p>
        </w:tc>
      </w:tr>
    </w:tbl>
    <w:p w:rsidR="0087744C" w:rsidRPr="00FE1E36" w:rsidRDefault="0087744C" w:rsidP="00FE1E36">
      <w:bookmarkStart w:id="0" w:name="_GoBack"/>
      <w:bookmarkEnd w:id="0"/>
    </w:p>
    <w:sectPr w:rsidR="0087744C" w:rsidRPr="00FE1E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751"/>
    <w:rsid w:val="0087744C"/>
    <w:rsid w:val="00927751"/>
    <w:rsid w:val="00FE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1A0617-F2C2-41DA-B5FD-28008906D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2775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7751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92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704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dd231668-a568-11ee-948d-82b0c04ef85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Agnieszka Tomczewska</cp:lastModifiedBy>
  <cp:revision>3</cp:revision>
  <dcterms:created xsi:type="dcterms:W3CDTF">2024-01-03T08:05:00Z</dcterms:created>
  <dcterms:modified xsi:type="dcterms:W3CDTF">2024-01-03T08:12:00Z</dcterms:modified>
</cp:coreProperties>
</file>