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57500DAA" w14:textId="77777777" w:rsidR="000C6201" w:rsidRDefault="000C6201" w:rsidP="00426103">
      <w:pPr>
        <w:jc w:val="center"/>
      </w:pPr>
    </w:p>
    <w:p w14:paraId="03A13213" w14:textId="77777777" w:rsidR="000C6201" w:rsidRDefault="000C6201" w:rsidP="00426103">
      <w:pPr>
        <w:jc w:val="center"/>
      </w:pPr>
    </w:p>
    <w:p w14:paraId="17862E93" w14:textId="352911EB" w:rsidR="00426103" w:rsidRDefault="00426103" w:rsidP="00426103">
      <w:pPr>
        <w:jc w:val="center"/>
      </w:pPr>
      <w:r>
        <w:t>ZAPYTANIE OFERTOWE</w:t>
      </w:r>
    </w:p>
    <w:p w14:paraId="11B5753A" w14:textId="77777777" w:rsidR="00426103" w:rsidRDefault="00426103" w:rsidP="00426103">
      <w:pPr>
        <w:jc w:val="center"/>
      </w:pP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77777777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0CBD6FBA" w14:textId="30081D33" w:rsidR="00D074B5" w:rsidRPr="00613788" w:rsidRDefault="00484155" w:rsidP="00B379B7">
      <w:pPr>
        <w:ind w:left="708"/>
        <w:jc w:val="both"/>
      </w:pPr>
      <w:r w:rsidRPr="00613788">
        <w:t>S</w:t>
      </w:r>
      <w:r w:rsidR="00B379B7" w:rsidRPr="00613788">
        <w:t>tacja robocza</w:t>
      </w:r>
      <w:r w:rsidR="00613788" w:rsidRPr="00613788">
        <w:t xml:space="preserve"> klasy PC</w:t>
      </w:r>
      <w:r w:rsidR="00B379B7" w:rsidRPr="00613788">
        <w:t xml:space="preserve"> o następującej specyfikacji technicznej:</w:t>
      </w:r>
    </w:p>
    <w:p w14:paraId="6C0C0EB7" w14:textId="12AB1A07" w:rsidR="00B379B7" w:rsidRPr="00613788" w:rsidRDefault="00B379B7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Monitor o przekątnej niemniejszej niż </w:t>
      </w:r>
      <w:r w:rsidR="00613788" w:rsidRPr="00613788">
        <w:t>27</w:t>
      </w:r>
      <w:r w:rsidRPr="00613788">
        <w:t>” i rozdzielczości nie gorszej niż 2560x1440</w:t>
      </w:r>
    </w:p>
    <w:p w14:paraId="11F066E3" w14:textId="61F185F0" w:rsidR="00B379B7" w:rsidRPr="00613788" w:rsidRDefault="001D572E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24 rdzeniowy </w:t>
      </w:r>
      <w:r w:rsidR="00D3567B">
        <w:t>p</w:t>
      </w:r>
      <w:r w:rsidR="00B379B7" w:rsidRPr="00613788">
        <w:t xml:space="preserve">rocesor </w:t>
      </w:r>
      <w:r w:rsidR="00613788" w:rsidRPr="00613788">
        <w:t xml:space="preserve">Intel </w:t>
      </w:r>
      <w:proofErr w:type="spellStart"/>
      <w:r w:rsidR="00613788" w:rsidRPr="00613788">
        <w:t>Core</w:t>
      </w:r>
      <w:proofErr w:type="spellEnd"/>
      <w:r w:rsidR="00613788" w:rsidRPr="00613788">
        <w:t xml:space="preserve"> i9-14900KF</w:t>
      </w:r>
      <w:r w:rsidR="00613788">
        <w:t xml:space="preserve"> </w:t>
      </w:r>
      <w:r w:rsidR="00B379B7" w:rsidRPr="00613788">
        <w:t>lub lepszy</w:t>
      </w:r>
      <w:r w:rsidR="00D3567B">
        <w:t xml:space="preserve"> chłodzony wodą (</w:t>
      </w:r>
      <w:r w:rsidR="00EA79F6">
        <w:t xml:space="preserve">zestaw typu </w:t>
      </w:r>
      <w:r w:rsidR="00D3567B">
        <w:t>AIO)</w:t>
      </w:r>
      <w:r w:rsidR="00EA79F6">
        <w:t xml:space="preserve"> </w:t>
      </w:r>
    </w:p>
    <w:p w14:paraId="34B5CECC" w14:textId="2ECDE903" w:rsidR="001D572E" w:rsidRPr="00613788" w:rsidRDefault="001D572E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Karta graficzna </w:t>
      </w:r>
      <w:r w:rsidR="00613788">
        <w:t>obsługująca technologię CUDA</w:t>
      </w:r>
      <w:r w:rsidR="00722DE4">
        <w:t xml:space="preserve"> i </w:t>
      </w:r>
      <w:proofErr w:type="spellStart"/>
      <w:r w:rsidR="00722DE4">
        <w:t>cuDNN</w:t>
      </w:r>
      <w:proofErr w:type="spellEnd"/>
      <w:r w:rsidR="00613788">
        <w:t xml:space="preserve"> - </w:t>
      </w:r>
      <w:r w:rsidRPr="00613788">
        <w:t xml:space="preserve">NVIDIA </w:t>
      </w:r>
      <w:proofErr w:type="spellStart"/>
      <w:r w:rsidRPr="00613788">
        <w:t>GeForce</w:t>
      </w:r>
      <w:proofErr w:type="spellEnd"/>
      <w:r w:rsidRPr="00613788">
        <w:t xml:space="preserve"> RTX 4090 </w:t>
      </w:r>
      <w:r w:rsidR="00613788">
        <w:t>24</w:t>
      </w:r>
      <w:r w:rsidRPr="00613788">
        <w:t>GB lub lepsza</w:t>
      </w:r>
    </w:p>
    <w:p w14:paraId="060D5736" w14:textId="7D136845" w:rsidR="001D572E" w:rsidRPr="00613788" w:rsidRDefault="001D572E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Niemniej niż </w:t>
      </w:r>
      <w:r w:rsidR="005E3342">
        <w:t>96</w:t>
      </w:r>
      <w:r w:rsidRPr="00613788">
        <w:t>GB pamięci RAM</w:t>
      </w:r>
    </w:p>
    <w:p w14:paraId="518C1B5E" w14:textId="2217F84E" w:rsidR="001D572E" w:rsidRDefault="001D572E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Co najmniej </w:t>
      </w:r>
      <w:r w:rsidR="00D85B03">
        <w:t>2</w:t>
      </w:r>
      <w:r w:rsidRPr="00613788">
        <w:t xml:space="preserve"> dyski wewnętrzne SSD </w:t>
      </w:r>
      <w:r w:rsidR="00D3567B">
        <w:t xml:space="preserve">o pojemności </w:t>
      </w:r>
      <w:r w:rsidRPr="00613788">
        <w:t xml:space="preserve">2TB </w:t>
      </w:r>
      <w:r w:rsidR="00D3567B">
        <w:t xml:space="preserve">lub większej </w:t>
      </w:r>
      <w:r w:rsidR="005E3342">
        <w:t xml:space="preserve">o prędkościach zapisu i odczytu co najmniej 6000 MB/s </w:t>
      </w:r>
      <w:r w:rsidRPr="00613788">
        <w:t>podłączane pod złącza M2</w:t>
      </w:r>
    </w:p>
    <w:p w14:paraId="059E7DEE" w14:textId="116DA9E5" w:rsidR="00924EC1" w:rsidRDefault="00924EC1" w:rsidP="00B379B7">
      <w:pPr>
        <w:pStyle w:val="Akapitzlist"/>
        <w:numPr>
          <w:ilvl w:val="0"/>
          <w:numId w:val="4"/>
        </w:numPr>
        <w:jc w:val="both"/>
      </w:pPr>
      <w:r>
        <w:t>Zasilacz o mocy co najmniej 1000W z certyfikatem 80 PLUS GOLD lub lepszy</w:t>
      </w:r>
    </w:p>
    <w:p w14:paraId="3418BB1E" w14:textId="786B280E" w:rsidR="00924EC1" w:rsidRDefault="00924EC1" w:rsidP="00B379B7">
      <w:pPr>
        <w:pStyle w:val="Akapitzlist"/>
        <w:numPr>
          <w:ilvl w:val="0"/>
          <w:numId w:val="4"/>
        </w:numPr>
        <w:jc w:val="both"/>
      </w:pPr>
      <w:r>
        <w:t xml:space="preserve">Obudowa </w:t>
      </w:r>
      <w:r w:rsidR="00D3567B">
        <w:t xml:space="preserve">w standardzie ATX </w:t>
      </w:r>
      <w:r>
        <w:t xml:space="preserve">z </w:t>
      </w:r>
      <w:r w:rsidR="00D3567B">
        <w:t>co najmniej czterema wentylatorami</w:t>
      </w:r>
    </w:p>
    <w:p w14:paraId="6CE56B33" w14:textId="5689032C" w:rsidR="005E3342" w:rsidRPr="00613788" w:rsidRDefault="005E3342" w:rsidP="00B379B7">
      <w:pPr>
        <w:pStyle w:val="Akapitzlist"/>
        <w:numPr>
          <w:ilvl w:val="0"/>
          <w:numId w:val="4"/>
        </w:numPr>
        <w:jc w:val="both"/>
      </w:pPr>
      <w:r>
        <w:t>Klawiatura przewodowa z podświetleniem klawiszy i mysz przewodowa</w:t>
      </w:r>
    </w:p>
    <w:p w14:paraId="33D71574" w14:textId="33C7D538" w:rsidR="001D572E" w:rsidRPr="00613788" w:rsidRDefault="001D572E" w:rsidP="00B379B7">
      <w:pPr>
        <w:pStyle w:val="Akapitzlist"/>
        <w:numPr>
          <w:ilvl w:val="0"/>
          <w:numId w:val="4"/>
        </w:numPr>
        <w:jc w:val="both"/>
      </w:pPr>
      <w:r w:rsidRPr="00613788">
        <w:t xml:space="preserve">Gwarancja na min. 36 </w:t>
      </w:r>
      <w:r w:rsidR="005E3342" w:rsidRPr="00613788">
        <w:t>miesięcy</w:t>
      </w:r>
    </w:p>
    <w:p w14:paraId="4BB7F2EF" w14:textId="024E51DC" w:rsidR="001D572E" w:rsidRPr="00613788" w:rsidRDefault="001D572E" w:rsidP="001D572E">
      <w:pPr>
        <w:ind w:left="708"/>
        <w:jc w:val="both"/>
      </w:pPr>
      <w:r w:rsidRPr="00613788">
        <w:t>Sprzęt musi być fabrycznie nowy.</w:t>
      </w:r>
    </w:p>
    <w:p w14:paraId="730FED1B" w14:textId="5EFA49DC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D3567B">
        <w:t>14</w:t>
      </w:r>
      <w:r w:rsidR="00F94BEB">
        <w:t xml:space="preserve"> dni.</w:t>
      </w:r>
    </w:p>
    <w:p w14:paraId="45081E44" w14:textId="36FC17BB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</w:t>
      </w:r>
      <w:r w:rsidR="009B1F3B">
        <w:t xml:space="preserve"> </w:t>
      </w:r>
      <w:r>
        <w:t>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06ED80D8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oferty. Ofertę sporządzić należy w języku polskim, w formie pisemnej na załączonym druku „Oferta” (Załącznik nr 1</w:t>
      </w:r>
      <w:r w:rsidR="00646442">
        <w:t xml:space="preserve"> </w:t>
      </w:r>
      <w:r>
        <w:t>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10BE891E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lastRenderedPageBreak/>
        <w:t>Miejsce i termin złożenia oferty. Ofertę złożyć należy do dnia</w:t>
      </w:r>
      <w:r w:rsidR="003060CE">
        <w:t xml:space="preserve"> </w:t>
      </w:r>
      <w:r w:rsidR="00241944">
        <w:t>02.08.2024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6F24A4">
        <w:t>Stacji roboczej</w:t>
      </w:r>
      <w:r>
        <w:t>”. Ofertę złożyć można; pocztą elektroniczną na adres</w:t>
      </w:r>
      <w:r w:rsidR="00241944">
        <w:t>: tomasz_minkowski</w:t>
      </w:r>
      <w:r>
        <w:t>@sggw.edu.pl, osobiście u zamawiającego:</w:t>
      </w:r>
      <w:r w:rsidR="00241944">
        <w:t xml:space="preserve"> </w:t>
      </w:r>
      <w:r>
        <w:t xml:space="preserve">Kampus SGGW, bud. 34, pok. </w:t>
      </w:r>
      <w:r w:rsidRPr="0027140D">
        <w:t>3/2</w:t>
      </w:r>
      <w:r w:rsidR="00241944">
        <w:t>9</w:t>
      </w:r>
      <w:r w:rsidRPr="0027140D">
        <w:t>A</w:t>
      </w:r>
      <w:r>
        <w:t xml:space="preserve"> lub pocztą na adres: SGGW w Warszawie, </w:t>
      </w:r>
      <w:r w:rsidR="00241944">
        <w:t>Laboratorium Komputerowe IIT</w:t>
      </w:r>
      <w:bookmarkStart w:id="0" w:name="_GoBack"/>
      <w:bookmarkEnd w:id="0"/>
      <w:r>
        <w:t>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5D014E7A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</w:t>
      </w:r>
      <w:r w:rsidR="009B1F3B">
        <w:t>,</w:t>
      </w:r>
      <w:r>
        <w:t xml:space="preserve">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09914C6E" w14:textId="0739836F" w:rsidR="00426103" w:rsidRPr="00130F29" w:rsidRDefault="00426103" w:rsidP="00D335FD">
      <w:pPr>
        <w:pStyle w:val="Akapitzlist"/>
        <w:jc w:val="both"/>
      </w:pPr>
    </w:p>
    <w:p w14:paraId="5C2D14DD" w14:textId="77777777" w:rsidR="000D4197" w:rsidRDefault="000D4197" w:rsidP="00287B89"/>
    <w:p w14:paraId="48864437" w14:textId="77777777" w:rsidR="000D4197" w:rsidRDefault="000D4197" w:rsidP="00287B89"/>
    <w:p w14:paraId="63320E30" w14:textId="47FC15B6" w:rsidR="00D234D4" w:rsidRPr="001D7301" w:rsidRDefault="00484155" w:rsidP="00484155">
      <w:pPr>
        <w:ind w:left="4678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2</w:t>
      </w:r>
      <w:r w:rsidR="00D05B30">
        <w:t>4</w:t>
      </w:r>
      <w:r w:rsidR="0091254F">
        <w:t>.</w:t>
      </w:r>
      <w:r>
        <w:t>07.</w:t>
      </w:r>
      <w:r w:rsidR="0091254F">
        <w:t>202</w:t>
      </w:r>
      <w:r>
        <w:t>4</w:t>
      </w:r>
      <w:r w:rsidR="0091254F">
        <w:t xml:space="preserve">, </w:t>
      </w:r>
      <w:r>
        <w:t>mgr Karol Struniawski</w:t>
      </w:r>
      <w:r w:rsidR="000D4197">
        <w:t xml:space="preserve">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6469B1" w14:textId="77777777" w:rsidR="0060784E" w:rsidRDefault="0060784E" w:rsidP="00846790">
      <w:pPr>
        <w:spacing w:after="0" w:line="240" w:lineRule="auto"/>
      </w:pPr>
      <w:r>
        <w:separator/>
      </w:r>
    </w:p>
  </w:endnote>
  <w:endnote w:type="continuationSeparator" w:id="0">
    <w:p w14:paraId="380FFDDE" w14:textId="77777777" w:rsidR="0060784E" w:rsidRDefault="0060784E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B27EF4" w14:textId="77777777" w:rsidR="0060784E" w:rsidRDefault="0060784E" w:rsidP="00846790">
      <w:pPr>
        <w:spacing w:after="0" w:line="240" w:lineRule="auto"/>
      </w:pPr>
      <w:r>
        <w:separator/>
      </w:r>
    </w:p>
  </w:footnote>
  <w:footnote w:type="continuationSeparator" w:id="0">
    <w:p w14:paraId="7A674275" w14:textId="77777777" w:rsidR="0060784E" w:rsidRDefault="0060784E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 w14:anchorId="02562EED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 w14:anchorId="12B3BF67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 w14:anchorId="24ECF6B8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1385B"/>
    <w:multiLevelType w:val="hybridMultilevel"/>
    <w:tmpl w:val="5A748830"/>
    <w:lvl w:ilvl="0" w:tplc="0415000F">
      <w:start w:val="1"/>
      <w:numFmt w:val="decimal"/>
      <w:lvlText w:val="%1.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C95876"/>
    <w:multiLevelType w:val="hybridMultilevel"/>
    <w:tmpl w:val="EE3E7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C6201"/>
    <w:rsid w:val="000D4197"/>
    <w:rsid w:val="000F667E"/>
    <w:rsid w:val="00194295"/>
    <w:rsid w:val="001D572E"/>
    <w:rsid w:val="001D7301"/>
    <w:rsid w:val="001F4BAC"/>
    <w:rsid w:val="00241944"/>
    <w:rsid w:val="002641B3"/>
    <w:rsid w:val="00287B89"/>
    <w:rsid w:val="003060CE"/>
    <w:rsid w:val="003652D5"/>
    <w:rsid w:val="00396A0E"/>
    <w:rsid w:val="003A5E4E"/>
    <w:rsid w:val="003B2C6A"/>
    <w:rsid w:val="003C045B"/>
    <w:rsid w:val="003C3977"/>
    <w:rsid w:val="00426103"/>
    <w:rsid w:val="00476E02"/>
    <w:rsid w:val="00484155"/>
    <w:rsid w:val="00491989"/>
    <w:rsid w:val="004C2632"/>
    <w:rsid w:val="004E0163"/>
    <w:rsid w:val="005740BC"/>
    <w:rsid w:val="005E3342"/>
    <w:rsid w:val="0060784E"/>
    <w:rsid w:val="00613788"/>
    <w:rsid w:val="00646442"/>
    <w:rsid w:val="00680603"/>
    <w:rsid w:val="00694CE4"/>
    <w:rsid w:val="0069702F"/>
    <w:rsid w:val="006C2EFE"/>
    <w:rsid w:val="006D5140"/>
    <w:rsid w:val="006F24A4"/>
    <w:rsid w:val="006F7E6E"/>
    <w:rsid w:val="00702ECF"/>
    <w:rsid w:val="00722DE4"/>
    <w:rsid w:val="007948B0"/>
    <w:rsid w:val="007E0CE1"/>
    <w:rsid w:val="008104E3"/>
    <w:rsid w:val="00846790"/>
    <w:rsid w:val="00862DAD"/>
    <w:rsid w:val="008C70C9"/>
    <w:rsid w:val="0091254F"/>
    <w:rsid w:val="009175A6"/>
    <w:rsid w:val="00924EC1"/>
    <w:rsid w:val="0097074A"/>
    <w:rsid w:val="009B1F3B"/>
    <w:rsid w:val="009B4985"/>
    <w:rsid w:val="00A02E3A"/>
    <w:rsid w:val="00A15335"/>
    <w:rsid w:val="00A23225"/>
    <w:rsid w:val="00A802C3"/>
    <w:rsid w:val="00AE0762"/>
    <w:rsid w:val="00B379B7"/>
    <w:rsid w:val="00B4653F"/>
    <w:rsid w:val="00BD2D33"/>
    <w:rsid w:val="00C60326"/>
    <w:rsid w:val="00C73F4D"/>
    <w:rsid w:val="00CD4316"/>
    <w:rsid w:val="00D05B30"/>
    <w:rsid w:val="00D074B5"/>
    <w:rsid w:val="00D234D4"/>
    <w:rsid w:val="00D335FD"/>
    <w:rsid w:val="00D3567B"/>
    <w:rsid w:val="00D85B03"/>
    <w:rsid w:val="00DD0EE0"/>
    <w:rsid w:val="00DE569F"/>
    <w:rsid w:val="00E068D3"/>
    <w:rsid w:val="00E81CB2"/>
    <w:rsid w:val="00EA79F6"/>
    <w:rsid w:val="00ED6E07"/>
    <w:rsid w:val="00F14508"/>
    <w:rsid w:val="00F80A1B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8" ma:contentTypeDescription="Utwórz nowy dokument." ma:contentTypeScope="" ma:versionID="350669d1ad0ce42e056af5b14cf46cc9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648ef1bda162de53578dc0b76b86dc48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CB610-82D0-4067-9F7B-9E5264CD81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d4da89b6-8039-465a-bebe-281e6191db8d"/>
    <ds:schemaRef ds:uri="http://purl.org/dc/elements/1.1/"/>
    <ds:schemaRef ds:uri="3a7bb896-b877-4fc5-9c26-9e0c8ea57ac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689FE5A-1663-410C-9E9F-9203A0DDC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2778</Characters>
  <Application>Microsoft Office Word</Application>
  <DocSecurity>4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2</cp:revision>
  <dcterms:created xsi:type="dcterms:W3CDTF">2024-07-23T10:43:00Z</dcterms:created>
  <dcterms:modified xsi:type="dcterms:W3CDTF">2024-07-23T10:43:00Z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